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1240" w14:textId="77777777" w:rsidR="006B3D00" w:rsidRDefault="006B3D00" w:rsidP="006B3D00">
      <w:pPr>
        <w:pStyle w:val="TOC1"/>
        <w:rPr>
          <w:shd w:val="clear" w:color="auto" w:fill="FFFFFF"/>
        </w:rPr>
      </w:pPr>
      <w:r>
        <w:rPr>
          <w:shd w:val="clear" w:color="auto" w:fill="FFFFFF"/>
          <w:lang w:val="vi-VN"/>
        </w:rPr>
        <w:t>P</w:t>
      </w:r>
      <w:r w:rsidR="002E6199" w:rsidRPr="000E382A">
        <w:rPr>
          <w:shd w:val="clear" w:color="auto" w:fill="FFFFFF"/>
        </w:rPr>
        <w:t xml:space="preserve">háp luật đặc thù về giáo dục ở các vùng DTTS, miền núi và thực trạng thi hành </w:t>
      </w:r>
    </w:p>
    <w:p w14:paraId="6C6F1368" w14:textId="2105C51E" w:rsidR="002E6199" w:rsidRPr="006B3D00" w:rsidRDefault="006B3D00" w:rsidP="006B3D00">
      <w:pPr>
        <w:pStyle w:val="TOC1"/>
        <w:rPr>
          <w:shd w:val="clear" w:color="auto" w:fill="FFFFFF"/>
          <w:lang w:val="vi-VN"/>
        </w:rPr>
      </w:pPr>
      <w:r>
        <w:rPr>
          <w:shd w:val="clear" w:color="auto" w:fill="FFFFFF"/>
        </w:rPr>
        <w:t>–</w:t>
      </w:r>
      <w:r w:rsidR="002E6199" w:rsidRPr="000E382A">
        <w:rPr>
          <w:shd w:val="clear" w:color="auto" w:fill="FFFFFF"/>
        </w:rPr>
        <w:t xml:space="preserve"> </w:t>
      </w:r>
      <w:r>
        <w:rPr>
          <w:shd w:val="clear" w:color="auto" w:fill="FFFFFF"/>
        </w:rPr>
        <w:t>Phần</w:t>
      </w:r>
      <w:r>
        <w:rPr>
          <w:shd w:val="clear" w:color="auto" w:fill="FFFFFF"/>
          <w:lang w:val="vi-VN"/>
        </w:rPr>
        <w:t xml:space="preserve">  - </w:t>
      </w:r>
    </w:p>
    <w:p w14:paraId="12304D31" w14:textId="77777777" w:rsidR="00F847CF" w:rsidRPr="00F847CF" w:rsidRDefault="00F847CF" w:rsidP="00F847CF"/>
    <w:p w14:paraId="3160012B" w14:textId="1B412E11" w:rsidR="009003DB" w:rsidRPr="000E382A" w:rsidRDefault="00297FAF" w:rsidP="00F847CF">
      <w:pPr>
        <w:pStyle w:val="ListParagraph"/>
        <w:numPr>
          <w:ilvl w:val="0"/>
          <w:numId w:val="7"/>
        </w:numPr>
        <w:spacing w:after="0" w:line="312" w:lineRule="auto"/>
        <w:ind w:left="0" w:firstLine="658"/>
        <w:jc w:val="both"/>
        <w:rPr>
          <w:rFonts w:ascii="Times New Roman" w:hAnsi="Times New Roman" w:cs="Times New Roman"/>
          <w:b/>
          <w:sz w:val="26"/>
          <w:szCs w:val="26"/>
        </w:rPr>
      </w:pPr>
      <w:r>
        <w:rPr>
          <w:rFonts w:ascii="Times New Roman" w:hAnsi="Times New Roman" w:cs="Times New Roman"/>
          <w:b/>
          <w:sz w:val="26"/>
          <w:szCs w:val="26"/>
        </w:rPr>
        <w:t>LÝ LUẬN CHUNG VỀ DÂN TỘC THIỂU SỐ VÀ MIỀN NÚI</w:t>
      </w:r>
    </w:p>
    <w:p w14:paraId="6DB01127" w14:textId="0AF3CA67" w:rsidR="00195221" w:rsidRPr="008F06F2" w:rsidRDefault="00CA5282" w:rsidP="00F847CF">
      <w:pPr>
        <w:pStyle w:val="ListParagraph"/>
        <w:numPr>
          <w:ilvl w:val="1"/>
          <w:numId w:val="8"/>
        </w:numPr>
        <w:spacing w:after="0" w:line="312" w:lineRule="auto"/>
        <w:ind w:left="0" w:firstLine="658"/>
        <w:jc w:val="both"/>
        <w:rPr>
          <w:rFonts w:ascii="Times New Roman" w:hAnsi="Times New Roman" w:cs="Times New Roman"/>
          <w:b/>
          <w:color w:val="000000" w:themeColor="text1"/>
          <w:sz w:val="26"/>
          <w:szCs w:val="26"/>
        </w:rPr>
      </w:pPr>
      <w:proofErr w:type="spellStart"/>
      <w:r w:rsidRPr="008F06F2">
        <w:rPr>
          <w:rFonts w:ascii="Times New Roman" w:hAnsi="Times New Roman" w:cs="Times New Roman"/>
          <w:b/>
          <w:color w:val="000000" w:themeColor="text1"/>
          <w:sz w:val="26"/>
          <w:szCs w:val="26"/>
        </w:rPr>
        <w:t>Khái</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niệm</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dân</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tộc</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thiểu</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số</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và</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miền</w:t>
      </w:r>
      <w:proofErr w:type="spellEnd"/>
      <w:r w:rsidRPr="008F06F2">
        <w:rPr>
          <w:rFonts w:ascii="Times New Roman" w:hAnsi="Times New Roman" w:cs="Times New Roman"/>
          <w:b/>
          <w:color w:val="000000" w:themeColor="text1"/>
          <w:sz w:val="26"/>
          <w:szCs w:val="26"/>
        </w:rPr>
        <w:t xml:space="preserve"> </w:t>
      </w:r>
      <w:proofErr w:type="spellStart"/>
      <w:r w:rsidRPr="008F06F2">
        <w:rPr>
          <w:rFonts w:ascii="Times New Roman" w:hAnsi="Times New Roman" w:cs="Times New Roman"/>
          <w:b/>
          <w:color w:val="000000" w:themeColor="text1"/>
          <w:sz w:val="26"/>
          <w:szCs w:val="26"/>
        </w:rPr>
        <w:t>núi</w:t>
      </w:r>
      <w:proofErr w:type="spellEnd"/>
    </w:p>
    <w:p w14:paraId="048B4DED" w14:textId="64D0BA37" w:rsidR="00C4328C" w:rsidRPr="000E382A" w:rsidRDefault="00C4328C" w:rsidP="00F847CF">
      <w:pPr>
        <w:spacing w:after="0" w:line="312" w:lineRule="auto"/>
        <w:ind w:firstLine="658"/>
        <w:jc w:val="both"/>
        <w:rPr>
          <w:rFonts w:ascii="Times New Roman" w:hAnsi="Times New Roman" w:cs="Times New Roman"/>
          <w:color w:val="000000"/>
          <w:sz w:val="26"/>
          <w:szCs w:val="26"/>
          <w:shd w:val="clear" w:color="auto" w:fill="FFFFFF"/>
        </w:rPr>
      </w:pP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Thiểu</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số</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là</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định</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nghĩa</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chỉ</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về</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một</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một</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số</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đối</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tượng</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có</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tính</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đặc</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thù</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riêng</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lẻ</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trong</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cộng</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đồng</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đây</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00637152">
        <w:rPr>
          <w:rStyle w:val="Emphasis"/>
          <w:rFonts w:ascii="Times New Roman" w:hAnsi="Times New Roman" w:cs="Times New Roman"/>
          <w:i w:val="0"/>
          <w:color w:val="000000"/>
          <w:sz w:val="26"/>
          <w:szCs w:val="26"/>
          <w:bdr w:val="none" w:sz="0" w:space="0" w:color="auto" w:frame="1"/>
          <w:shd w:val="clear" w:color="auto" w:fill="FFFFFF"/>
        </w:rPr>
        <w:t>là</w:t>
      </w:r>
      <w:proofErr w:type="spellEnd"/>
      <w:r w:rsidR="00637152">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một</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trong</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những</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vấn</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đề</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phức</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tạp</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được</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đặt</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ra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từ</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rất</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lâu</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trong</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đời</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sống</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xã</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904760">
        <w:rPr>
          <w:rStyle w:val="Emphasis"/>
          <w:rFonts w:ascii="Times New Roman" w:hAnsi="Times New Roman" w:cs="Times New Roman"/>
          <w:i w:val="0"/>
          <w:color w:val="000000"/>
          <w:sz w:val="26"/>
          <w:szCs w:val="26"/>
          <w:bdr w:val="none" w:sz="0" w:space="0" w:color="auto" w:frame="1"/>
          <w:shd w:val="clear" w:color="auto" w:fill="FFFFFF"/>
        </w:rPr>
        <w:t>hội</w:t>
      </w:r>
      <w:proofErr w:type="spellEnd"/>
      <w:r w:rsidRPr="00904760">
        <w:rPr>
          <w:rStyle w:val="Emphasis"/>
          <w:rFonts w:ascii="Times New Roman" w:hAnsi="Times New Roman" w:cs="Times New Roman"/>
          <w:i w:val="0"/>
          <w:color w:val="000000"/>
          <w:sz w:val="26"/>
          <w:szCs w:val="26"/>
          <w:bdr w:val="none" w:sz="0" w:space="0" w:color="auto" w:frame="1"/>
          <w:shd w:val="clear" w:color="auto" w:fill="FFFFFF"/>
        </w:rPr>
        <w:t>.</w:t>
      </w:r>
      <w:r w:rsidR="009003DB"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Khái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niệm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nhóm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người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thiểu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số</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được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dùng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để</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chỉ</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nhóm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người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những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sự</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biệt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về</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một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phương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diện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nào</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với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cộng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đồng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người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chung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trong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xã</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hội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Họ</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thể</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biệt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với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nhóm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người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số</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về</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phương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diện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ngôn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ngữ</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hoá</w:t>
      </w:r>
      <w:proofErr w:type="spellEnd"/>
      <w:r w:rsidR="00B03181">
        <w:rPr>
          <w:rFonts w:ascii="Times New Roman" w:hAnsi="Times New Roman" w:cs="Times New Roman"/>
          <w:color w:val="000000"/>
          <w:sz w:val="26"/>
          <w:szCs w:val="26"/>
          <w:shd w:val="clear" w:color="auto" w:fill="FFFFFF"/>
        </w:rPr>
        <w:t xml:space="preserve">, </w:t>
      </w:r>
      <w:proofErr w:type="spellStart"/>
      <w:r w:rsidR="00B03181">
        <w:rPr>
          <w:rFonts w:ascii="Times New Roman" w:hAnsi="Times New Roman" w:cs="Times New Roman"/>
          <w:color w:val="000000"/>
          <w:sz w:val="26"/>
          <w:szCs w:val="26"/>
          <w:shd w:val="clear" w:color="auto" w:fill="FFFFFF"/>
        </w:rPr>
        <w:t>k</w:t>
      </w:r>
      <w:r w:rsidRPr="000E382A">
        <w:rPr>
          <w:rFonts w:ascii="Times New Roman" w:hAnsi="Times New Roman" w:cs="Times New Roman"/>
          <w:color w:val="000000"/>
          <w:sz w:val="26"/>
          <w:szCs w:val="26"/>
          <w:shd w:val="clear" w:color="auto" w:fill="FFFFFF"/>
        </w:rPr>
        <w:t>hác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biệt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về</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nhận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thức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tôn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giáo</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về</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hoàn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cảnh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kinh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tế</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điều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kiện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sống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nhập</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v.v</w:t>
      </w:r>
      <w:proofErr w:type="spellEnd"/>
      <w:r w:rsidR="009003DB" w:rsidRPr="000E382A">
        <w:rPr>
          <w:rFonts w:ascii="Times New Roman" w:hAnsi="Times New Roman" w:cs="Times New Roman"/>
          <w:color w:val="000000"/>
          <w:sz w:val="26"/>
          <w:szCs w:val="26"/>
          <w:shd w:val="clear" w:color="auto" w:fill="FFFFFF"/>
        </w:rPr>
        <w:t xml:space="preserve"> </w:t>
      </w:r>
      <w:r w:rsidRPr="000E382A">
        <w:rPr>
          <w:rFonts w:ascii="Times New Roman" w:hAnsi="Times New Roman" w:cs="Times New Roman"/>
          <w:color w:val="000000"/>
          <w:sz w:val="26"/>
          <w:szCs w:val="26"/>
          <w:shd w:val="clear" w:color="auto" w:fill="FFFFFF"/>
        </w:rPr>
        <w:t>...</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kèm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theo</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là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sự</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biệt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về</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phương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thức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ứng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xử</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của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cộng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đồng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đối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với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chính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họ</w:t>
      </w:r>
      <w:proofErr w:type="spellEnd"/>
      <w:r w:rsidRPr="000E382A">
        <w:rPr>
          <w:rFonts w:ascii="Times New Roman" w:hAnsi="Times New Roman" w:cs="Times New Roman"/>
          <w:color w:val="000000"/>
          <w:sz w:val="26"/>
          <w:szCs w:val="26"/>
          <w:shd w:val="clear" w:color="auto" w:fill="FFFFFF"/>
        </w:rPr>
        <w:t>.</w:t>
      </w:r>
    </w:p>
    <w:p w14:paraId="6F394061" w14:textId="38AE4903" w:rsidR="00C4328C" w:rsidRPr="000E382A" w:rsidRDefault="00C4328C" w:rsidP="00F847CF">
      <w:pPr>
        <w:spacing w:after="0" w:line="312" w:lineRule="auto"/>
        <w:ind w:firstLine="658"/>
        <w:contextualSpacing/>
        <w:jc w:val="both"/>
        <w:rPr>
          <w:rStyle w:val="Emphasis"/>
          <w:rFonts w:ascii="Times New Roman" w:hAnsi="Times New Roman" w:cs="Times New Roman"/>
          <w:i w:val="0"/>
          <w:color w:val="000000"/>
          <w:sz w:val="26"/>
          <w:szCs w:val="26"/>
          <w:bdr w:val="none" w:sz="0" w:space="0" w:color="auto" w:frame="1"/>
          <w:shd w:val="clear" w:color="auto" w:fill="FFFFFF"/>
        </w:rPr>
      </w:pP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Nhà</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xã</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hội</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học</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Mỹ</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Louis Wirth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năm</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1945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đã</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đưa</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ra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một</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định</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nghĩa</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khá</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thông</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dụng</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về</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nhóm</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người</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thiểu</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số</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như</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i w:val="0"/>
          <w:color w:val="000000"/>
          <w:sz w:val="26"/>
          <w:szCs w:val="26"/>
          <w:bdr w:val="none" w:sz="0" w:space="0" w:color="auto" w:frame="1"/>
          <w:shd w:val="clear" w:color="auto" w:fill="FFFFFF"/>
        </w:rPr>
        <w:t>sau</w:t>
      </w:r>
      <w:proofErr w:type="spellEnd"/>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r w:rsidRPr="000E382A">
        <w:rPr>
          <w:rStyle w:val="Emphasis"/>
          <w:rFonts w:ascii="Times New Roman" w:hAnsi="Times New Roman" w:cs="Times New Roman"/>
          <w:color w:val="000000"/>
          <w:sz w:val="26"/>
          <w:szCs w:val="26"/>
          <w:bdr w:val="none" w:sz="0" w:space="0" w:color="auto" w:frame="1"/>
          <w:shd w:val="clear" w:color="auto" w:fill="FFFFFF"/>
        </w:rPr>
        <w:t>“</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Có</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thể</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gọi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là</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thiểu</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số</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mọi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nhóm</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người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do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một</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số</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nét</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đặc</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thù</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về</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ngoại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hình</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hay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văn</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hoá</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bị</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đối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xử</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khác</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biệt</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và</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không</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bằng</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những</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thành</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viên</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khác</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của</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xã</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hội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mà</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họ</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sinh</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sống</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và</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do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đó</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tự</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coi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mình</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là</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đối</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tượng</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của</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một</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sự</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phân</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biệt</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tập</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 xml:space="preserve"> </w:t>
      </w:r>
      <w:proofErr w:type="spellStart"/>
      <w:r w:rsidRPr="000E382A">
        <w:rPr>
          <w:rStyle w:val="Emphasis"/>
          <w:rFonts w:ascii="Times New Roman" w:hAnsi="Times New Roman" w:cs="Times New Roman"/>
          <w:color w:val="000000"/>
          <w:sz w:val="26"/>
          <w:szCs w:val="26"/>
          <w:bdr w:val="none" w:sz="0" w:space="0" w:color="auto" w:frame="1"/>
          <w:shd w:val="clear" w:color="auto" w:fill="FFFFFF"/>
        </w:rPr>
        <w:t>thể</w:t>
      </w:r>
      <w:proofErr w:type="spellEnd"/>
      <w:r w:rsidRPr="000E382A">
        <w:rPr>
          <w:rStyle w:val="Emphasis"/>
          <w:rFonts w:ascii="Times New Roman" w:hAnsi="Times New Roman" w:cs="Times New Roman"/>
          <w:color w:val="000000"/>
          <w:sz w:val="26"/>
          <w:szCs w:val="26"/>
          <w:bdr w:val="none" w:sz="0" w:space="0" w:color="auto" w:frame="1"/>
          <w:shd w:val="clear" w:color="auto" w:fill="FFFFFF"/>
        </w:rPr>
        <w:t>”</w:t>
      </w:r>
      <w:r w:rsidRPr="000E382A">
        <w:rPr>
          <w:rStyle w:val="Emphasis"/>
          <w:rFonts w:ascii="Times New Roman" w:hAnsi="Times New Roman" w:cs="Times New Roman"/>
          <w:i w:val="0"/>
          <w:color w:val="000000"/>
          <w:sz w:val="26"/>
          <w:szCs w:val="26"/>
          <w:bdr w:val="none" w:sz="0" w:space="0" w:color="auto" w:frame="1"/>
          <w:shd w:val="clear" w:color="auto" w:fill="FFFFFF"/>
        </w:rPr>
        <w:t xml:space="preserve">  </w:t>
      </w:r>
    </w:p>
    <w:p w14:paraId="4315C07B" w14:textId="73A6C0CC" w:rsidR="009706A9" w:rsidRPr="000E382A" w:rsidRDefault="00C4328C" w:rsidP="00F847CF">
      <w:pPr>
        <w:spacing w:after="0" w:line="312" w:lineRule="auto"/>
        <w:ind w:firstLine="658"/>
        <w:contextualSpacing/>
        <w:jc w:val="both"/>
        <w:rPr>
          <w:rFonts w:ascii="Times New Roman" w:hAnsi="Times New Roman" w:cs="Times New Roman"/>
          <w:sz w:val="26"/>
          <w:szCs w:val="26"/>
        </w:rPr>
      </w:pPr>
      <w:r w:rsidRPr="000E382A">
        <w:rPr>
          <w:rFonts w:ascii="Times New Roman" w:hAnsi="Times New Roman" w:cs="Times New Roman"/>
          <w:sz w:val="26"/>
          <w:szCs w:val="26"/>
        </w:rPr>
        <w:t>"</w:t>
      </w:r>
      <w:proofErr w:type="spellStart"/>
      <w:r w:rsidRPr="000E382A">
        <w:rPr>
          <w:rFonts w:ascii="Times New Roman" w:hAnsi="Times New Roman" w:cs="Times New Roman"/>
          <w:sz w:val="26"/>
          <w:szCs w:val="26"/>
        </w:rPr>
        <w:t>Dân</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tộc</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thiểu</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số</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là</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khái</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niệm</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thuộc</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phạm</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trù</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người</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thiểu</w:t>
      </w:r>
      <w:proofErr w:type="spellEnd"/>
      <w:r w:rsidRPr="000E382A">
        <w:rPr>
          <w:rFonts w:ascii="Times New Roman" w:hAnsi="Times New Roman" w:cs="Times New Roman"/>
          <w:sz w:val="26"/>
          <w:szCs w:val="26"/>
        </w:rPr>
        <w:t xml:space="preserve"> </w:t>
      </w:r>
      <w:proofErr w:type="spellStart"/>
      <w:r w:rsidRPr="000E382A">
        <w:rPr>
          <w:rFonts w:ascii="Times New Roman" w:hAnsi="Times New Roman" w:cs="Times New Roman"/>
          <w:sz w:val="26"/>
          <w:szCs w:val="26"/>
        </w:rPr>
        <w:t>s</w:t>
      </w:r>
      <w:r w:rsidR="000E382A">
        <w:rPr>
          <w:rFonts w:ascii="Times New Roman" w:hAnsi="Times New Roman" w:cs="Times New Roman"/>
          <w:sz w:val="26"/>
          <w:szCs w:val="26"/>
        </w:rPr>
        <w:t>ố</w:t>
      </w:r>
      <w:proofErr w:type="spellEnd"/>
      <w:r w:rsidR="000E382A">
        <w:rPr>
          <w:rFonts w:ascii="Times New Roman" w:hAnsi="Times New Roman" w:cs="Times New Roman"/>
          <w:sz w:val="26"/>
          <w:szCs w:val="26"/>
        </w:rPr>
        <w:t xml:space="preserve">” – </w:t>
      </w:r>
      <w:proofErr w:type="spellStart"/>
      <w:r w:rsidR="000E382A">
        <w:rPr>
          <w:rFonts w:ascii="Times New Roman" w:hAnsi="Times New Roman" w:cs="Times New Roman"/>
          <w:sz w:val="26"/>
          <w:szCs w:val="26"/>
        </w:rPr>
        <w:t>một</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trong</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những</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nhóm</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người</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dễ</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bị</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tổn</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thương</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được</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sử</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dụng</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rộng</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rãi</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trong</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các</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văn</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kiện</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pháp</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lý</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quốc</w:t>
      </w:r>
      <w:proofErr w:type="spellEnd"/>
      <w:r w:rsidR="000E382A">
        <w:rPr>
          <w:rFonts w:ascii="Times New Roman" w:hAnsi="Times New Roman" w:cs="Times New Roman"/>
          <w:sz w:val="26"/>
          <w:szCs w:val="26"/>
        </w:rPr>
        <w:t xml:space="preserve"> </w:t>
      </w:r>
      <w:proofErr w:type="spellStart"/>
      <w:r w:rsidR="000E382A">
        <w:rPr>
          <w:rFonts w:ascii="Times New Roman" w:hAnsi="Times New Roman" w:cs="Times New Roman"/>
          <w:sz w:val="26"/>
          <w:szCs w:val="26"/>
        </w:rPr>
        <w:t>tế</w:t>
      </w:r>
      <w:proofErr w:type="spellEnd"/>
      <w:r w:rsid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Năm</w:t>
      </w:r>
      <w:proofErr w:type="spellEnd"/>
      <w:r w:rsidR="000E382A" w:rsidRPr="000E382A">
        <w:rPr>
          <w:rFonts w:ascii="Times New Roman" w:hAnsi="Times New Roman" w:cs="Times New Roman"/>
          <w:sz w:val="26"/>
          <w:szCs w:val="26"/>
        </w:rPr>
        <w:t xml:space="preserve"> 1930, </w:t>
      </w:r>
      <w:proofErr w:type="spellStart"/>
      <w:r w:rsidR="000E382A" w:rsidRPr="000E382A">
        <w:rPr>
          <w:rFonts w:ascii="Times New Roman" w:hAnsi="Times New Roman" w:cs="Times New Roman"/>
          <w:sz w:val="26"/>
          <w:szCs w:val="26"/>
        </w:rPr>
        <w:t>Tòa</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án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Công</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lý</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quốc</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tế</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thường</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trực</w:t>
      </w:r>
      <w:proofErr w:type="spellEnd"/>
      <w:r w:rsidR="000E382A" w:rsidRPr="000E382A">
        <w:rPr>
          <w:rFonts w:ascii="Times New Roman" w:hAnsi="Times New Roman" w:cs="Times New Roman"/>
          <w:sz w:val="26"/>
          <w:szCs w:val="26"/>
        </w:rPr>
        <w:t xml:space="preserve"> (Permanent Court of International Justice - PCIJ, </w:t>
      </w:r>
      <w:proofErr w:type="spellStart"/>
      <w:r w:rsidR="000E382A" w:rsidRPr="000E382A">
        <w:rPr>
          <w:rFonts w:ascii="Times New Roman" w:hAnsi="Times New Roman" w:cs="Times New Roman"/>
          <w:sz w:val="26"/>
          <w:szCs w:val="26"/>
        </w:rPr>
        <w:t>cơ</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quan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tài</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phán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của</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Hội</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Quốc</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Liên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đưa</w:t>
      </w:r>
      <w:proofErr w:type="spellEnd"/>
      <w:r w:rsidR="000E382A" w:rsidRPr="000E382A">
        <w:rPr>
          <w:rFonts w:ascii="Times New Roman" w:hAnsi="Times New Roman" w:cs="Times New Roman"/>
          <w:sz w:val="26"/>
          <w:szCs w:val="26"/>
        </w:rPr>
        <w:t xml:space="preserve"> ra ý </w:t>
      </w:r>
      <w:proofErr w:type="spellStart"/>
      <w:r w:rsidR="000E382A" w:rsidRPr="000E382A">
        <w:rPr>
          <w:rFonts w:ascii="Times New Roman" w:hAnsi="Times New Roman" w:cs="Times New Roman"/>
          <w:sz w:val="26"/>
          <w:szCs w:val="26"/>
        </w:rPr>
        <w:t>kiến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tư</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vấn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về</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vụ</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tranh</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cãi</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giữa</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hai</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nước</w:t>
      </w:r>
      <w:proofErr w:type="spellEnd"/>
      <w:r w:rsidR="000E382A" w:rsidRPr="000E382A">
        <w:rPr>
          <w:rFonts w:ascii="Times New Roman" w:hAnsi="Times New Roman" w:cs="Times New Roman"/>
          <w:sz w:val="26"/>
          <w:szCs w:val="26"/>
        </w:rPr>
        <w:t xml:space="preserve"> Hy </w:t>
      </w:r>
      <w:proofErr w:type="spellStart"/>
      <w:r w:rsidR="000E382A" w:rsidRPr="000E382A">
        <w:rPr>
          <w:rFonts w:ascii="Times New Roman" w:hAnsi="Times New Roman" w:cs="Times New Roman"/>
          <w:sz w:val="26"/>
          <w:szCs w:val="26"/>
        </w:rPr>
        <w:t>Lạp</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và</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Bungari</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liên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quan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đến</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vị</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thế</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của</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các</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cộng</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đồng</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nhập</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cư</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thiểu</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số</w:t>
      </w:r>
      <w:proofErr w:type="spellEnd"/>
      <w:r w:rsidR="000E382A" w:rsidRPr="000E382A">
        <w:rPr>
          <w:rFonts w:ascii="Times New Roman" w:hAnsi="Times New Roman" w:cs="Times New Roman"/>
          <w:sz w:val="26"/>
          <w:szCs w:val="26"/>
        </w:rPr>
        <w:t xml:space="preserve"> ở </w:t>
      </w:r>
      <w:proofErr w:type="spellStart"/>
      <w:r w:rsidR="000E382A" w:rsidRPr="000E382A">
        <w:rPr>
          <w:rFonts w:ascii="Times New Roman" w:hAnsi="Times New Roman" w:cs="Times New Roman"/>
          <w:sz w:val="26"/>
          <w:szCs w:val="26"/>
        </w:rPr>
        <w:t>hai</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nước</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này</w:t>
      </w:r>
      <w:proofErr w:type="spellEnd"/>
      <w:r w:rsidR="000E382A" w:rsidRPr="000E382A">
        <w:rPr>
          <w:rFonts w:ascii="Times New Roman" w:hAnsi="Times New Roman" w:cs="Times New Roman"/>
          <w:sz w:val="26"/>
          <w:szCs w:val="26"/>
        </w:rPr>
        <w:t xml:space="preserve">. PCIJ </w:t>
      </w:r>
      <w:proofErr w:type="spellStart"/>
      <w:r w:rsidR="000E382A" w:rsidRPr="000E382A">
        <w:rPr>
          <w:rFonts w:ascii="Times New Roman" w:hAnsi="Times New Roman" w:cs="Times New Roman"/>
          <w:sz w:val="26"/>
          <w:szCs w:val="26"/>
        </w:rPr>
        <w:t>xác</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định</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một</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cộng</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đồng</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thiểu</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số</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sz w:val="26"/>
          <w:szCs w:val="26"/>
        </w:rPr>
        <w:t>là</w:t>
      </w:r>
      <w:proofErr w:type="spellEnd"/>
      <w:r w:rsidR="000E382A" w:rsidRPr="000E382A">
        <w:rPr>
          <w:rFonts w:ascii="Times New Roman" w:hAnsi="Times New Roman" w:cs="Times New Roman"/>
          <w:sz w:val="26"/>
          <w:szCs w:val="26"/>
        </w:rPr>
        <w:t xml:space="preserve"> “</w:t>
      </w:r>
      <w:proofErr w:type="spellStart"/>
      <w:r w:rsidR="000E382A" w:rsidRPr="000E382A">
        <w:rPr>
          <w:rFonts w:ascii="Times New Roman" w:hAnsi="Times New Roman" w:cs="Times New Roman"/>
          <w:i/>
          <w:iCs/>
          <w:sz w:val="26"/>
          <w:szCs w:val="26"/>
        </w:rPr>
        <w:t>một</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nhóm</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người</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sống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trên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một</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quốc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gia</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hoặc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địa</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phương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nhất</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định</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có</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những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đặc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điểm</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đồng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nhất</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về</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chủng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tộc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tín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ngưỡng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ngôn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ngữ</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và</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truyền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thống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có</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sự</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giúp</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đỡ</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lẫn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nhau</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và</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có</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quan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điểm</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thống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nhất</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trong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việc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bảo</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lưu</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những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yếu</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tố</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truyền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thống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duy</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trì</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tôn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giáo</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tín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ngưỡng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và</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hướng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dẫn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giáo</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dục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trẻ</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em</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trong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cộng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đồng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theo</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tinh</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thần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và</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truyền</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thống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của</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chủng</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tộc</w:t>
      </w:r>
      <w:proofErr w:type="spellEnd"/>
      <w:r w:rsidR="000E382A" w:rsidRPr="000E382A">
        <w:rPr>
          <w:rFonts w:ascii="Times New Roman" w:hAnsi="Times New Roman" w:cs="Times New Roman"/>
          <w:i/>
          <w:iCs/>
          <w:sz w:val="26"/>
          <w:szCs w:val="26"/>
        </w:rPr>
        <w:t xml:space="preserve"> </w:t>
      </w:r>
      <w:proofErr w:type="spellStart"/>
      <w:r w:rsidR="000E382A" w:rsidRPr="000E382A">
        <w:rPr>
          <w:rFonts w:ascii="Times New Roman" w:hAnsi="Times New Roman" w:cs="Times New Roman"/>
          <w:i/>
          <w:iCs/>
          <w:sz w:val="26"/>
          <w:szCs w:val="26"/>
        </w:rPr>
        <w:t>họ</w:t>
      </w:r>
      <w:proofErr w:type="spellEnd"/>
      <w:r w:rsidR="000E382A" w:rsidRPr="000E382A">
        <w:rPr>
          <w:rFonts w:ascii="Times New Roman" w:hAnsi="Times New Roman" w:cs="Times New Roman"/>
          <w:i/>
          <w:iCs/>
          <w:sz w:val="26"/>
          <w:szCs w:val="26"/>
        </w:rPr>
        <w:t>”</w:t>
      </w:r>
      <w:r w:rsidR="000E382A">
        <w:rPr>
          <w:i/>
          <w:iCs/>
          <w:sz w:val="32"/>
          <w:szCs w:val="32"/>
        </w:rPr>
        <w:t xml:space="preserve"> </w:t>
      </w:r>
    </w:p>
    <w:p w14:paraId="79481F75" w14:textId="7B554EDE" w:rsidR="00C4328C" w:rsidRDefault="00C4328C" w:rsidP="00F847CF">
      <w:pPr>
        <w:spacing w:after="0" w:line="312" w:lineRule="auto"/>
        <w:ind w:firstLine="658"/>
        <w:contextualSpacing/>
        <w:jc w:val="both"/>
        <w:rPr>
          <w:rFonts w:ascii="Times New Roman" w:hAnsi="Times New Roman" w:cs="Times New Roman"/>
          <w:i/>
          <w:color w:val="000000" w:themeColor="text1"/>
          <w:sz w:val="26"/>
          <w:szCs w:val="26"/>
        </w:rPr>
      </w:pPr>
      <w:proofErr w:type="spellStart"/>
      <w:r w:rsidRPr="000E382A">
        <w:rPr>
          <w:rFonts w:ascii="Times New Roman" w:hAnsi="Times New Roman" w:cs="Times New Roman"/>
          <w:color w:val="000000" w:themeColor="text1"/>
          <w:sz w:val="26"/>
          <w:szCs w:val="26"/>
        </w:rPr>
        <w:t>Nghị</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định</w:t>
      </w:r>
      <w:proofErr w:type="spellEnd"/>
      <w:r w:rsidRPr="000E382A">
        <w:rPr>
          <w:rFonts w:ascii="Times New Roman" w:hAnsi="Times New Roman" w:cs="Times New Roman"/>
          <w:color w:val="000000" w:themeColor="text1"/>
          <w:sz w:val="26"/>
          <w:szCs w:val="26"/>
        </w:rPr>
        <w:t xml:space="preserve"> 05/2011/NĐ-CP </w:t>
      </w:r>
      <w:proofErr w:type="spellStart"/>
      <w:r w:rsidRPr="000E382A">
        <w:rPr>
          <w:rFonts w:ascii="Times New Roman" w:hAnsi="Times New Roman" w:cs="Times New Roman"/>
          <w:color w:val="000000" w:themeColor="text1"/>
          <w:sz w:val="26"/>
          <w:szCs w:val="26"/>
        </w:rPr>
        <w:t>của</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Chính</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phủ</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về</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công</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tác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đưa</w:t>
      </w:r>
      <w:proofErr w:type="spellEnd"/>
      <w:r w:rsidRPr="000E382A">
        <w:rPr>
          <w:rFonts w:ascii="Times New Roman" w:hAnsi="Times New Roman" w:cs="Times New Roman"/>
          <w:color w:val="000000" w:themeColor="text1"/>
          <w:sz w:val="26"/>
          <w:szCs w:val="26"/>
        </w:rPr>
        <w:t xml:space="preserve"> ra </w:t>
      </w:r>
      <w:proofErr w:type="spellStart"/>
      <w:r w:rsidRPr="000E382A">
        <w:rPr>
          <w:rFonts w:ascii="Times New Roman" w:hAnsi="Times New Roman" w:cs="Times New Roman"/>
          <w:color w:val="000000" w:themeColor="text1"/>
          <w:sz w:val="26"/>
          <w:szCs w:val="26"/>
        </w:rPr>
        <w:t>khái</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niệm</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tại</w:t>
      </w:r>
      <w:proofErr w:type="spellEnd"/>
      <w:r w:rsidRPr="000E382A">
        <w:rPr>
          <w:rFonts w:ascii="Times New Roman" w:hAnsi="Times New Roman" w:cs="Times New Roman"/>
          <w:color w:val="000000" w:themeColor="text1"/>
          <w:sz w:val="26"/>
          <w:szCs w:val="26"/>
        </w:rPr>
        <w:t xml:space="preserve"> K2- Đ4 "DTTS </w:t>
      </w:r>
      <w:proofErr w:type="spellStart"/>
      <w:r w:rsidRPr="000E382A">
        <w:rPr>
          <w:rFonts w:ascii="Times New Roman" w:hAnsi="Times New Roman" w:cs="Times New Roman"/>
          <w:color w:val="000000" w:themeColor="text1"/>
          <w:sz w:val="26"/>
          <w:szCs w:val="26"/>
        </w:rPr>
        <w:t>là</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những</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có</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số</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ít</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hơn</w:t>
      </w:r>
      <w:proofErr w:type="spellEnd"/>
      <w:r w:rsidRPr="000E382A">
        <w:rPr>
          <w:rFonts w:ascii="Times New Roman" w:hAnsi="Times New Roman" w:cs="Times New Roman"/>
          <w:color w:val="000000" w:themeColor="text1"/>
          <w:sz w:val="26"/>
          <w:szCs w:val="26"/>
        </w:rPr>
        <w:t xml:space="preserve"> so </w:t>
      </w:r>
      <w:proofErr w:type="spellStart"/>
      <w:r w:rsidRPr="000E382A">
        <w:rPr>
          <w:rFonts w:ascii="Times New Roman" w:hAnsi="Times New Roman" w:cs="Times New Roman"/>
          <w:color w:val="000000" w:themeColor="text1"/>
          <w:sz w:val="26"/>
          <w:szCs w:val="26"/>
        </w:rPr>
        <w:t>với</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đa</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số</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trên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phạm</w:t>
      </w:r>
      <w:proofErr w:type="spellEnd"/>
      <w:r w:rsidRPr="000E382A">
        <w:rPr>
          <w:rFonts w:ascii="Times New Roman" w:hAnsi="Times New Roman" w:cs="Times New Roman"/>
          <w:color w:val="000000" w:themeColor="text1"/>
          <w:sz w:val="26"/>
          <w:szCs w:val="26"/>
        </w:rPr>
        <w:t xml:space="preserve"> vi </w:t>
      </w:r>
      <w:proofErr w:type="spellStart"/>
      <w:r w:rsidRPr="000E382A">
        <w:rPr>
          <w:rFonts w:ascii="Times New Roman" w:hAnsi="Times New Roman" w:cs="Times New Roman"/>
          <w:color w:val="000000" w:themeColor="text1"/>
          <w:sz w:val="26"/>
          <w:szCs w:val="26"/>
        </w:rPr>
        <w:t>lãnh</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thổ</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nước</w:t>
      </w:r>
      <w:proofErr w:type="spellEnd"/>
      <w:r w:rsidRPr="000E382A">
        <w:rPr>
          <w:rFonts w:ascii="Times New Roman" w:hAnsi="Times New Roman" w:cs="Times New Roman"/>
          <w:color w:val="000000" w:themeColor="text1"/>
          <w:sz w:val="26"/>
          <w:szCs w:val="26"/>
        </w:rPr>
        <w:t xml:space="preserve"> CHXHCNVN"; K3- </w:t>
      </w:r>
      <w:proofErr w:type="spellStart"/>
      <w:r w:rsidRPr="000E382A">
        <w:rPr>
          <w:rFonts w:ascii="Times New Roman" w:hAnsi="Times New Roman" w:cs="Times New Roman"/>
          <w:color w:val="000000" w:themeColor="text1"/>
          <w:sz w:val="26"/>
          <w:szCs w:val="26"/>
        </w:rPr>
        <w:t>Điều</w:t>
      </w:r>
      <w:proofErr w:type="spellEnd"/>
      <w:r w:rsidRPr="000E382A">
        <w:rPr>
          <w:rFonts w:ascii="Times New Roman" w:hAnsi="Times New Roman" w:cs="Times New Roman"/>
          <w:color w:val="000000" w:themeColor="text1"/>
          <w:sz w:val="26"/>
          <w:szCs w:val="26"/>
        </w:rPr>
        <w:t xml:space="preserve"> 4: </w:t>
      </w:r>
      <w:r w:rsidRPr="000E382A">
        <w:rPr>
          <w:rFonts w:ascii="Times New Roman" w:hAnsi="Times New Roman" w:cs="Times New Roman"/>
          <w:i/>
          <w:color w:val="000000" w:themeColor="text1"/>
          <w:sz w:val="26"/>
          <w:szCs w:val="26"/>
        </w:rPr>
        <w:t>"</w:t>
      </w:r>
      <w:proofErr w:type="spellStart"/>
      <w:r w:rsidRPr="000E382A">
        <w:rPr>
          <w:rFonts w:ascii="Times New Roman" w:hAnsi="Times New Roman" w:cs="Times New Roman"/>
          <w:i/>
          <w:color w:val="000000" w:themeColor="text1"/>
          <w:sz w:val="26"/>
          <w:szCs w:val="26"/>
        </w:rPr>
        <w:t>Dân</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tộc</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đa</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số</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là</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dân</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tộc</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có</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số</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dân</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chiếm</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trên</w:t>
      </w:r>
      <w:proofErr w:type="spellEnd"/>
      <w:r w:rsidRPr="000E382A">
        <w:rPr>
          <w:rFonts w:ascii="Times New Roman" w:hAnsi="Times New Roman" w:cs="Times New Roman"/>
          <w:i/>
          <w:color w:val="000000" w:themeColor="text1"/>
          <w:sz w:val="26"/>
          <w:szCs w:val="26"/>
        </w:rPr>
        <w:t xml:space="preserve"> 50% </w:t>
      </w:r>
      <w:proofErr w:type="spellStart"/>
      <w:r w:rsidRPr="000E382A">
        <w:rPr>
          <w:rFonts w:ascii="Times New Roman" w:hAnsi="Times New Roman" w:cs="Times New Roman"/>
          <w:i/>
          <w:color w:val="000000" w:themeColor="text1"/>
          <w:sz w:val="26"/>
          <w:szCs w:val="26"/>
        </w:rPr>
        <w:t>tổng</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số</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dân</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của</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cả</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nước</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theo</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điều</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tra</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dân</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số</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quốc</w:t>
      </w:r>
      <w:proofErr w:type="spellEnd"/>
      <w:r w:rsidRPr="000E382A">
        <w:rPr>
          <w:rFonts w:ascii="Times New Roman" w:hAnsi="Times New Roman" w:cs="Times New Roman"/>
          <w:i/>
          <w:color w:val="000000" w:themeColor="text1"/>
          <w:sz w:val="26"/>
          <w:szCs w:val="26"/>
        </w:rPr>
        <w:t xml:space="preserve"> </w:t>
      </w:r>
      <w:proofErr w:type="spellStart"/>
      <w:r w:rsidRPr="000E382A">
        <w:rPr>
          <w:rFonts w:ascii="Times New Roman" w:hAnsi="Times New Roman" w:cs="Times New Roman"/>
          <w:i/>
          <w:color w:val="000000" w:themeColor="text1"/>
          <w:sz w:val="26"/>
          <w:szCs w:val="26"/>
        </w:rPr>
        <w:t>gia</w:t>
      </w:r>
      <w:proofErr w:type="spellEnd"/>
      <w:r w:rsidRPr="000E382A">
        <w:rPr>
          <w:rFonts w:ascii="Times New Roman" w:hAnsi="Times New Roman" w:cs="Times New Roman"/>
          <w:i/>
          <w:color w:val="000000" w:themeColor="text1"/>
          <w:sz w:val="26"/>
          <w:szCs w:val="26"/>
        </w:rPr>
        <w:t>".</w:t>
      </w:r>
    </w:p>
    <w:p w14:paraId="12BF9708" w14:textId="055C68E0" w:rsidR="00CC4209" w:rsidRDefault="00CC4209" w:rsidP="00F847CF">
      <w:pPr>
        <w:spacing w:after="0" w:line="312" w:lineRule="auto"/>
        <w:ind w:firstLine="658"/>
        <w:contextualSpacing/>
        <w:jc w:val="both"/>
        <w:rPr>
          <w:rFonts w:ascii="Times New Roman" w:hAnsi="Times New Roman" w:cs="Times New Roman"/>
          <w:i/>
          <w:color w:val="000000" w:themeColor="text1"/>
          <w:sz w:val="26"/>
          <w:szCs w:val="26"/>
        </w:rPr>
      </w:pPr>
    </w:p>
    <w:p w14:paraId="45300535" w14:textId="77777777" w:rsidR="006B3D00" w:rsidRPr="000E382A" w:rsidRDefault="006B3D00" w:rsidP="00F847CF">
      <w:pPr>
        <w:spacing w:after="0" w:line="312" w:lineRule="auto"/>
        <w:ind w:firstLine="658"/>
        <w:contextualSpacing/>
        <w:jc w:val="both"/>
        <w:rPr>
          <w:rFonts w:ascii="Times New Roman" w:hAnsi="Times New Roman" w:cs="Times New Roman"/>
          <w:i/>
          <w:color w:val="000000" w:themeColor="text1"/>
          <w:sz w:val="26"/>
          <w:szCs w:val="26"/>
        </w:rPr>
      </w:pPr>
    </w:p>
    <w:p w14:paraId="0AF40710" w14:textId="75117BB4" w:rsidR="00C4328C" w:rsidRPr="008F06F2" w:rsidRDefault="00861E91" w:rsidP="00F847CF">
      <w:pPr>
        <w:pStyle w:val="ListParagraph"/>
        <w:numPr>
          <w:ilvl w:val="1"/>
          <w:numId w:val="8"/>
        </w:numPr>
        <w:spacing w:after="0" w:line="312" w:lineRule="auto"/>
        <w:ind w:left="0" w:firstLine="658"/>
        <w:jc w:val="both"/>
        <w:rPr>
          <w:rFonts w:ascii="Times New Roman" w:hAnsi="Times New Roman" w:cs="Times New Roman"/>
          <w:b/>
          <w:color w:val="000000" w:themeColor="text1"/>
          <w:sz w:val="26"/>
          <w:szCs w:val="26"/>
        </w:rPr>
      </w:pPr>
      <w:proofErr w:type="spellStart"/>
      <w:r w:rsidRPr="008F06F2">
        <w:rPr>
          <w:rFonts w:ascii="Times New Roman" w:hAnsi="Times New Roman" w:cs="Times New Roman"/>
          <w:b/>
          <w:color w:val="000000" w:themeColor="text1"/>
          <w:sz w:val="26"/>
          <w:szCs w:val="26"/>
        </w:rPr>
        <w:lastRenderedPageBreak/>
        <w:t>Đ</w:t>
      </w:r>
      <w:r w:rsidR="00444148" w:rsidRPr="008F06F2">
        <w:rPr>
          <w:rFonts w:ascii="Times New Roman" w:hAnsi="Times New Roman" w:cs="Times New Roman"/>
          <w:b/>
          <w:color w:val="000000" w:themeColor="text1"/>
          <w:sz w:val="26"/>
          <w:szCs w:val="26"/>
        </w:rPr>
        <w:t>ặc</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điểm</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tình</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hình</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dân</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tộc</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thiểu</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số</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và</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miền</w:t>
      </w:r>
      <w:proofErr w:type="spellEnd"/>
      <w:r w:rsidR="00444148" w:rsidRPr="008F06F2">
        <w:rPr>
          <w:rFonts w:ascii="Times New Roman" w:hAnsi="Times New Roman" w:cs="Times New Roman"/>
          <w:b/>
          <w:color w:val="000000" w:themeColor="text1"/>
          <w:sz w:val="26"/>
          <w:szCs w:val="26"/>
        </w:rPr>
        <w:t xml:space="preserve"> </w:t>
      </w:r>
      <w:proofErr w:type="spellStart"/>
      <w:r w:rsidR="00444148" w:rsidRPr="008F06F2">
        <w:rPr>
          <w:rFonts w:ascii="Times New Roman" w:hAnsi="Times New Roman" w:cs="Times New Roman"/>
          <w:b/>
          <w:color w:val="000000" w:themeColor="text1"/>
          <w:sz w:val="26"/>
          <w:szCs w:val="26"/>
        </w:rPr>
        <w:t>núi</w:t>
      </w:r>
      <w:proofErr w:type="spellEnd"/>
      <w:r w:rsidR="00444148" w:rsidRPr="008F06F2">
        <w:rPr>
          <w:rFonts w:ascii="Times New Roman" w:hAnsi="Times New Roman" w:cs="Times New Roman"/>
          <w:b/>
          <w:color w:val="000000" w:themeColor="text1"/>
          <w:sz w:val="26"/>
          <w:szCs w:val="26"/>
        </w:rPr>
        <w:t xml:space="preserve"> ở </w:t>
      </w:r>
      <w:proofErr w:type="spellStart"/>
      <w:r w:rsidR="00444148" w:rsidRPr="008F06F2">
        <w:rPr>
          <w:rFonts w:ascii="Times New Roman" w:hAnsi="Times New Roman" w:cs="Times New Roman"/>
          <w:b/>
          <w:color w:val="000000" w:themeColor="text1"/>
          <w:sz w:val="26"/>
          <w:szCs w:val="26"/>
        </w:rPr>
        <w:t>nước</w:t>
      </w:r>
      <w:proofErr w:type="spellEnd"/>
      <w:r w:rsidR="00444148" w:rsidRPr="008F06F2">
        <w:rPr>
          <w:rFonts w:ascii="Times New Roman" w:hAnsi="Times New Roman" w:cs="Times New Roman"/>
          <w:b/>
          <w:color w:val="000000" w:themeColor="text1"/>
          <w:sz w:val="26"/>
          <w:szCs w:val="26"/>
        </w:rPr>
        <w:t xml:space="preserve"> ta</w:t>
      </w:r>
    </w:p>
    <w:p w14:paraId="7F0091AC" w14:textId="6D8C1E77" w:rsidR="00D60874" w:rsidRPr="000E382A" w:rsidRDefault="00D60874" w:rsidP="00F847CF">
      <w:pPr>
        <w:spacing w:after="0" w:line="312" w:lineRule="auto"/>
        <w:ind w:firstLine="658"/>
        <w:jc w:val="both"/>
        <w:rPr>
          <w:rFonts w:ascii="Times New Roman" w:hAnsi="Times New Roman" w:cs="Times New Roman"/>
          <w:color w:val="000000"/>
          <w:sz w:val="26"/>
          <w:szCs w:val="26"/>
          <w:shd w:val="clear" w:color="auto" w:fill="FFFFFF"/>
        </w:rPr>
      </w:pPr>
      <w:proofErr w:type="spellStart"/>
      <w:r w:rsidRPr="000E382A">
        <w:rPr>
          <w:rFonts w:ascii="Times New Roman" w:hAnsi="Times New Roman" w:cs="Times New Roman"/>
          <w:color w:val="000000" w:themeColor="text1"/>
          <w:sz w:val="26"/>
          <w:szCs w:val="26"/>
        </w:rPr>
        <w:t>Việt</w:t>
      </w:r>
      <w:proofErr w:type="spellEnd"/>
      <w:r w:rsidRPr="000E382A">
        <w:rPr>
          <w:rFonts w:ascii="Times New Roman" w:hAnsi="Times New Roman" w:cs="Times New Roman"/>
          <w:color w:val="000000" w:themeColor="text1"/>
          <w:sz w:val="26"/>
          <w:szCs w:val="26"/>
        </w:rPr>
        <w:t xml:space="preserve"> Nam </w:t>
      </w:r>
      <w:proofErr w:type="spellStart"/>
      <w:r w:rsidRPr="000E382A">
        <w:rPr>
          <w:rFonts w:ascii="Times New Roman" w:hAnsi="Times New Roman" w:cs="Times New Roman"/>
          <w:color w:val="000000" w:themeColor="text1"/>
          <w:sz w:val="26"/>
          <w:szCs w:val="26"/>
        </w:rPr>
        <w:t>là</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quốc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gia</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có</w:t>
      </w:r>
      <w:proofErr w:type="spellEnd"/>
      <w:r w:rsidRPr="000E382A">
        <w:rPr>
          <w:rFonts w:ascii="Times New Roman" w:hAnsi="Times New Roman" w:cs="Times New Roman"/>
          <w:color w:val="000000" w:themeColor="text1"/>
          <w:sz w:val="26"/>
          <w:szCs w:val="26"/>
        </w:rPr>
        <w:t xml:space="preserve"> 53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thiểu</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số</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số</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giữa</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các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không</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đều</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nhau</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nhiều</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nhất</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phải</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kể</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đến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Tày</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Thái</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Mường</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ít</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nhất</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là</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dân</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tộc</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Rơ</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măm</w:t>
      </w:r>
      <w:proofErr w:type="spellEnd"/>
      <w:r w:rsidRPr="000E382A">
        <w:rPr>
          <w:rFonts w:ascii="Times New Roman" w:hAnsi="Times New Roman" w:cs="Times New Roman"/>
          <w:color w:val="000000" w:themeColor="text1"/>
          <w:sz w:val="26"/>
          <w:szCs w:val="26"/>
        </w:rPr>
        <w:t xml:space="preserve">, </w:t>
      </w:r>
      <w:proofErr w:type="spellStart"/>
      <w:r w:rsidRPr="000E382A">
        <w:rPr>
          <w:rFonts w:ascii="Times New Roman" w:hAnsi="Times New Roman" w:cs="Times New Roman"/>
          <w:color w:val="000000" w:themeColor="text1"/>
          <w:sz w:val="26"/>
          <w:szCs w:val="26"/>
        </w:rPr>
        <w:t>Brâu</w:t>
      </w:r>
      <w:proofErr w:type="spellEnd"/>
      <w:r w:rsidRPr="000E382A">
        <w:rPr>
          <w:rFonts w:ascii="Times New Roman" w:hAnsi="Times New Roman" w:cs="Times New Roman"/>
          <w:color w:val="000000" w:themeColor="text1"/>
          <w:sz w:val="26"/>
          <w:szCs w:val="26"/>
        </w:rPr>
        <w:t xml:space="preserve">, Ơ </w:t>
      </w:r>
      <w:proofErr w:type="spellStart"/>
      <w:r w:rsidRPr="000E382A">
        <w:rPr>
          <w:rFonts w:ascii="Times New Roman" w:hAnsi="Times New Roman" w:cs="Times New Roman"/>
          <w:color w:val="000000" w:themeColor="text1"/>
          <w:sz w:val="26"/>
          <w:szCs w:val="26"/>
        </w:rPr>
        <w:t>Đ</w:t>
      </w:r>
      <w:r w:rsidR="00444148" w:rsidRPr="000E382A">
        <w:rPr>
          <w:rFonts w:ascii="Times New Roman" w:hAnsi="Times New Roman" w:cs="Times New Roman"/>
          <w:color w:val="000000" w:themeColor="text1"/>
          <w:sz w:val="26"/>
          <w:szCs w:val="26"/>
        </w:rPr>
        <w:t>u</w:t>
      </w:r>
      <w:proofErr w:type="spellEnd"/>
      <w:r w:rsidR="00444148" w:rsidRPr="000E382A">
        <w:rPr>
          <w:rFonts w:ascii="Times New Roman" w:hAnsi="Times New Roman" w:cs="Times New Roman"/>
          <w:color w:val="000000" w:themeColor="text1"/>
          <w:sz w:val="26"/>
          <w:szCs w:val="26"/>
        </w:rPr>
        <w:t>.</w:t>
      </w:r>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Trong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các</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dân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tộc</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thiểu</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số</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quy</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mô</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dân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số</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cũng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có</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sự</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chênh</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lệch</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đáng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kể</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Tuy</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số</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dân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có</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sự</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chênh</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lệch</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đáng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kể</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nhưng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các</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dân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tộc</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luôn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luôn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coi</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nhau</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như</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anh</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em</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một</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nhà</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quý</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trọng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thương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yêu</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đùm</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bọc</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và</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gắn</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bó</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với</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nhau</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chung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sức</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xây</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dựng</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và</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bảo</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vệ</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Tổ</w:t>
      </w:r>
      <w:proofErr w:type="spellEnd"/>
      <w:r w:rsidR="00444148" w:rsidRPr="000E382A">
        <w:rPr>
          <w:rFonts w:ascii="Times New Roman" w:hAnsi="Times New Roman" w:cs="Times New Roman"/>
          <w:color w:val="000000"/>
          <w:sz w:val="26"/>
          <w:szCs w:val="26"/>
          <w:shd w:val="clear" w:color="auto" w:fill="FFFFFF"/>
        </w:rPr>
        <w:t xml:space="preserve"> </w:t>
      </w:r>
      <w:proofErr w:type="spellStart"/>
      <w:r w:rsidR="00444148" w:rsidRPr="000E382A">
        <w:rPr>
          <w:rFonts w:ascii="Times New Roman" w:hAnsi="Times New Roman" w:cs="Times New Roman"/>
          <w:color w:val="000000"/>
          <w:sz w:val="26"/>
          <w:szCs w:val="26"/>
          <w:shd w:val="clear" w:color="auto" w:fill="FFFFFF"/>
        </w:rPr>
        <w:t>quốc</w:t>
      </w:r>
      <w:proofErr w:type="spellEnd"/>
      <w:r w:rsidR="00444148" w:rsidRPr="000E382A">
        <w:rPr>
          <w:rFonts w:ascii="Times New Roman" w:hAnsi="Times New Roman" w:cs="Times New Roman"/>
          <w:color w:val="000000"/>
          <w:sz w:val="26"/>
          <w:szCs w:val="26"/>
          <w:shd w:val="clear" w:color="auto" w:fill="FFFFFF"/>
        </w:rPr>
        <w:t>.</w:t>
      </w:r>
    </w:p>
    <w:p w14:paraId="3379A8DA" w14:textId="5449F549" w:rsidR="00444148" w:rsidRPr="000E382A" w:rsidRDefault="00444148" w:rsidP="00F847CF">
      <w:pPr>
        <w:spacing w:after="0" w:line="312" w:lineRule="auto"/>
        <w:ind w:firstLine="658"/>
        <w:jc w:val="both"/>
        <w:rPr>
          <w:rFonts w:ascii="Times New Roman" w:hAnsi="Times New Roman" w:cs="Times New Roman"/>
          <w:color w:val="000000"/>
          <w:sz w:val="26"/>
          <w:szCs w:val="26"/>
          <w:shd w:val="clear" w:color="auto" w:fill="FFFFFF"/>
        </w:rPr>
      </w:pPr>
      <w:proofErr w:type="spellStart"/>
      <w:r w:rsidRPr="000E382A">
        <w:rPr>
          <w:rFonts w:ascii="Times New Roman" w:hAnsi="Times New Roman" w:cs="Times New Roman"/>
          <w:color w:val="000000"/>
          <w:sz w:val="26"/>
          <w:szCs w:val="26"/>
          <w:shd w:val="clear" w:color="auto" w:fill="FFFFFF"/>
        </w:rPr>
        <w:t>Không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nào</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một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vùng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lãnh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thổ</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riêng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mà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cư</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trú</w:t>
      </w:r>
      <w:proofErr w:type="spellEnd"/>
      <w:r w:rsidRPr="000E382A">
        <w:rPr>
          <w:rFonts w:ascii="Times New Roman" w:hAnsi="Times New Roman" w:cs="Times New Roman"/>
          <w:color w:val="000000"/>
          <w:sz w:val="26"/>
          <w:szCs w:val="26"/>
          <w:shd w:val="clear" w:color="auto" w:fill="FFFFFF"/>
        </w:rPr>
        <w:t xml:space="preserve"> xen </w:t>
      </w:r>
      <w:proofErr w:type="spellStart"/>
      <w:r w:rsidRPr="000E382A">
        <w:rPr>
          <w:rFonts w:ascii="Times New Roman" w:hAnsi="Times New Roman" w:cs="Times New Roman"/>
          <w:color w:val="000000"/>
          <w:sz w:val="26"/>
          <w:szCs w:val="26"/>
          <w:shd w:val="clear" w:color="auto" w:fill="FFFFFF"/>
        </w:rPr>
        <w:t>kẽ</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nhau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tạo</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thành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một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cộng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đồng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bản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sắc</w:t>
      </w:r>
      <w:proofErr w:type="spellEnd"/>
      <w:r w:rsidRPr="000E382A">
        <w:rPr>
          <w:rFonts w:ascii="Times New Roman" w:hAnsi="Times New Roman" w:cs="Times New Roman"/>
          <w:color w:val="000000"/>
          <w:sz w:val="26"/>
          <w:szCs w:val="26"/>
          <w:shd w:val="clear" w:color="auto" w:fill="FFFFFF"/>
        </w:rPr>
        <w:t xml:space="preserve">, </w:t>
      </w:r>
      <w:proofErr w:type="spellStart"/>
      <w:r w:rsidR="007766A1">
        <w:rPr>
          <w:rStyle w:val="Emphasis"/>
          <w:rFonts w:ascii="Times New Roman" w:hAnsi="Times New Roman" w:cs="Times New Roman"/>
          <w:i w:val="0"/>
          <w:color w:val="000000"/>
          <w:sz w:val="26"/>
          <w:szCs w:val="26"/>
          <w:shd w:val="clear" w:color="auto" w:fill="FFFFFF"/>
        </w:rPr>
        <w:t>tạo</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điều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kiện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để</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tăng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cường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hiểu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biết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nhau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đoàn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kết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xích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lại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gần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nhau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xây</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dựng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cộng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đồng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ngày</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càng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gắn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vững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chắc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cùng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nhau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tiến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bộ</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phát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triển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sự</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cách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biệt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về</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trình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độ</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phát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triển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từng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bước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hẹp</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lại</w:t>
      </w:r>
      <w:proofErr w:type="spellEnd"/>
      <w:r w:rsidR="007766A1">
        <w:rPr>
          <w:rFonts w:ascii="Times New Roman" w:hAnsi="Times New Roman" w:cs="Times New Roman"/>
          <w:color w:val="000000"/>
          <w:sz w:val="26"/>
          <w:szCs w:val="26"/>
          <w:shd w:val="clear" w:color="auto" w:fill="FFFFFF"/>
        </w:rPr>
        <w:t xml:space="preserve">. </w:t>
      </w:r>
    </w:p>
    <w:p w14:paraId="7845C540" w14:textId="606D0AAB" w:rsidR="001219AA" w:rsidRPr="000E382A" w:rsidRDefault="001219AA" w:rsidP="00F847CF">
      <w:pPr>
        <w:spacing w:after="0" w:line="312" w:lineRule="auto"/>
        <w:ind w:firstLine="658"/>
        <w:jc w:val="both"/>
        <w:rPr>
          <w:rFonts w:ascii="Times New Roman" w:hAnsi="Times New Roman" w:cs="Times New Roman"/>
          <w:color w:val="000000"/>
          <w:sz w:val="26"/>
          <w:szCs w:val="26"/>
          <w:shd w:val="clear" w:color="auto" w:fill="FFFFFF"/>
        </w:rPr>
      </w:pP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thiểu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số</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chủ</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yếu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cư</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trú</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trên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vùng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núi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biên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giới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nơi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vị</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trí</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quan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trọ</w:t>
      </w:r>
      <w:r w:rsidR="00D072A1">
        <w:rPr>
          <w:rFonts w:ascii="Times New Roman" w:hAnsi="Times New Roman" w:cs="Times New Roman"/>
          <w:color w:val="000000"/>
          <w:sz w:val="26"/>
          <w:szCs w:val="26"/>
          <w:shd w:val="clear" w:color="auto" w:fill="FFFFFF"/>
        </w:rPr>
        <w:t>ng</w:t>
      </w:r>
      <w:proofErr w:type="spellEnd"/>
      <w:r w:rsidR="00D072A1">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vực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tiềm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năng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phát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triển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kinh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tế</w:t>
      </w:r>
      <w:proofErr w:type="spellEnd"/>
      <w:r w:rsidRPr="000E382A">
        <w:rPr>
          <w:rFonts w:ascii="Times New Roman" w:hAnsi="Times New Roman" w:cs="Times New Roman"/>
          <w:color w:val="000000"/>
          <w:sz w:val="26"/>
          <w:szCs w:val="26"/>
          <w:shd w:val="clear" w:color="auto" w:fill="FFFFFF"/>
        </w:rPr>
        <w:t xml:space="preserve"> to </w:t>
      </w:r>
      <w:proofErr w:type="spellStart"/>
      <w:r w:rsidRPr="000E382A">
        <w:rPr>
          <w:rFonts w:ascii="Times New Roman" w:hAnsi="Times New Roman" w:cs="Times New Roman"/>
          <w:color w:val="000000"/>
          <w:sz w:val="26"/>
          <w:szCs w:val="26"/>
          <w:shd w:val="clear" w:color="auto" w:fill="FFFFFF"/>
        </w:rPr>
        <w:t>lớn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Ngoài</w:t>
      </w:r>
      <w:proofErr w:type="spellEnd"/>
      <w:r w:rsidR="00F14043" w:rsidRPr="000E382A">
        <w:rPr>
          <w:rFonts w:ascii="Times New Roman" w:hAnsi="Times New Roman" w:cs="Times New Roman"/>
          <w:color w:val="000000"/>
          <w:sz w:val="26"/>
          <w:szCs w:val="26"/>
          <w:shd w:val="clear" w:color="auto" w:fill="FFFFFF"/>
        </w:rPr>
        <w:t xml:space="preserve"> ra, </w:t>
      </w:r>
      <w:proofErr w:type="spellStart"/>
      <w:r w:rsidR="00F14043" w:rsidRPr="000E382A">
        <w:rPr>
          <w:rFonts w:ascii="Times New Roman" w:hAnsi="Times New Roman" w:cs="Times New Roman"/>
          <w:color w:val="000000"/>
          <w:sz w:val="26"/>
          <w:szCs w:val="26"/>
          <w:shd w:val="clear" w:color="auto" w:fill="FFFFFF"/>
        </w:rPr>
        <w:t>đường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biên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trên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đất</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liền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của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ta </w:t>
      </w:r>
      <w:proofErr w:type="spellStart"/>
      <w:r w:rsidR="00F14043" w:rsidRPr="000E382A">
        <w:rPr>
          <w:rFonts w:ascii="Times New Roman" w:hAnsi="Times New Roman" w:cs="Times New Roman"/>
          <w:color w:val="000000"/>
          <w:sz w:val="26"/>
          <w:szCs w:val="26"/>
          <w:shd w:val="clear" w:color="auto" w:fill="FFFFFF"/>
        </w:rPr>
        <w:t>dài</w:t>
      </w:r>
      <w:proofErr w:type="spellEnd"/>
      <w:r w:rsidR="00F14043" w:rsidRPr="000E382A">
        <w:rPr>
          <w:rFonts w:ascii="Times New Roman" w:hAnsi="Times New Roman" w:cs="Times New Roman"/>
          <w:color w:val="000000"/>
          <w:sz w:val="26"/>
          <w:szCs w:val="26"/>
          <w:shd w:val="clear" w:color="auto" w:fill="FFFFFF"/>
        </w:rPr>
        <w:t xml:space="preserve"> 4.000km </w:t>
      </w:r>
      <w:proofErr w:type="spellStart"/>
      <w:r w:rsidR="00F14043" w:rsidRPr="000E382A">
        <w:rPr>
          <w:rFonts w:ascii="Times New Roman" w:hAnsi="Times New Roman" w:cs="Times New Roman"/>
          <w:color w:val="000000"/>
          <w:sz w:val="26"/>
          <w:szCs w:val="26"/>
          <w:shd w:val="clear" w:color="auto" w:fill="FFFFFF"/>
        </w:rPr>
        <w:t>thì</w:t>
      </w:r>
      <w:proofErr w:type="spellEnd"/>
      <w:r w:rsidR="00F14043" w:rsidRPr="000E382A">
        <w:rPr>
          <w:rFonts w:ascii="Times New Roman" w:hAnsi="Times New Roman" w:cs="Times New Roman"/>
          <w:color w:val="000000"/>
          <w:sz w:val="26"/>
          <w:szCs w:val="26"/>
          <w:shd w:val="clear" w:color="auto" w:fill="FFFFFF"/>
        </w:rPr>
        <w:t xml:space="preserve"> 3.000 km </w:t>
      </w:r>
      <w:proofErr w:type="spellStart"/>
      <w:r w:rsidR="00F14043" w:rsidRPr="000E382A">
        <w:rPr>
          <w:rFonts w:ascii="Times New Roman" w:hAnsi="Times New Roman" w:cs="Times New Roman"/>
          <w:color w:val="000000"/>
          <w:sz w:val="26"/>
          <w:szCs w:val="26"/>
          <w:shd w:val="clear" w:color="auto" w:fill="FFFFFF"/>
        </w:rPr>
        <w:t>nằm</w:t>
      </w:r>
      <w:proofErr w:type="spellEnd"/>
      <w:r w:rsidR="00F14043" w:rsidRPr="000E382A">
        <w:rPr>
          <w:rFonts w:ascii="Times New Roman" w:hAnsi="Times New Roman" w:cs="Times New Roman"/>
          <w:color w:val="000000"/>
          <w:sz w:val="26"/>
          <w:szCs w:val="26"/>
          <w:shd w:val="clear" w:color="auto" w:fill="FFFFFF"/>
        </w:rPr>
        <w:t xml:space="preserve"> ở </w:t>
      </w:r>
      <w:proofErr w:type="spellStart"/>
      <w:r w:rsidR="00F14043" w:rsidRPr="000E382A">
        <w:rPr>
          <w:rFonts w:ascii="Times New Roman" w:hAnsi="Times New Roman" w:cs="Times New Roman"/>
          <w:color w:val="000000"/>
          <w:sz w:val="26"/>
          <w:szCs w:val="26"/>
          <w:shd w:val="clear" w:color="auto" w:fill="FFFFFF"/>
        </w:rPr>
        <w:t>khu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vực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miền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núi</w:t>
      </w:r>
      <w:proofErr w:type="spellEnd"/>
      <w:r w:rsidR="00D072A1">
        <w:rPr>
          <w:rFonts w:ascii="Times New Roman" w:hAnsi="Times New Roman" w:cs="Times New Roman"/>
          <w:color w:val="000000"/>
          <w:sz w:val="26"/>
          <w:szCs w:val="26"/>
          <w:shd w:val="clear" w:color="auto" w:fill="FFFFFF"/>
        </w:rPr>
        <w:t>,</w:t>
      </w:r>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có</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nhiều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cửa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ngõ</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thông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thương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láng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giềng</w:t>
      </w:r>
      <w:proofErr w:type="spellEnd"/>
      <w:r w:rsidR="00D072A1">
        <w:rPr>
          <w:rFonts w:ascii="Times New Roman" w:hAnsi="Times New Roman" w:cs="Times New Roman"/>
          <w:color w:val="000000"/>
          <w:sz w:val="26"/>
          <w:szCs w:val="26"/>
          <w:shd w:val="clear" w:color="auto" w:fill="FFFFFF"/>
        </w:rPr>
        <w:t>,</w:t>
      </w:r>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điều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kiện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thuận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lợi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để</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mở</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rộng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quan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hệ</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kinh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tế</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văn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hoá</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giữa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ta </w:t>
      </w:r>
      <w:proofErr w:type="spellStart"/>
      <w:r w:rsidR="00F14043" w:rsidRPr="000E382A">
        <w:rPr>
          <w:rFonts w:ascii="Times New Roman" w:hAnsi="Times New Roman" w:cs="Times New Roman"/>
          <w:color w:val="000000"/>
          <w:sz w:val="26"/>
          <w:szCs w:val="26"/>
          <w:shd w:val="clear" w:color="auto" w:fill="FFFFFF"/>
        </w:rPr>
        <w:t>với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láng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giềng</w:t>
      </w:r>
      <w:proofErr w:type="spellEnd"/>
      <w:r w:rsidR="00F14043" w:rsidRPr="000E382A">
        <w:rPr>
          <w:rFonts w:ascii="Times New Roman" w:hAnsi="Times New Roman" w:cs="Times New Roman"/>
          <w:color w:val="000000"/>
          <w:sz w:val="26"/>
          <w:szCs w:val="26"/>
          <w:shd w:val="clear" w:color="auto" w:fill="FFFFFF"/>
        </w:rPr>
        <w:t xml:space="preserve">, qua </w:t>
      </w:r>
      <w:proofErr w:type="spellStart"/>
      <w:r w:rsidR="00F14043" w:rsidRPr="000E382A">
        <w:rPr>
          <w:rFonts w:ascii="Times New Roman" w:hAnsi="Times New Roman" w:cs="Times New Roman"/>
          <w:color w:val="000000"/>
          <w:sz w:val="26"/>
          <w:szCs w:val="26"/>
          <w:shd w:val="clear" w:color="auto" w:fill="FFFFFF"/>
        </w:rPr>
        <w:t>đó</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trong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vực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trên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thế</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giới</w:t>
      </w:r>
      <w:proofErr w:type="spellEnd"/>
      <w:r w:rsidR="00F14043" w:rsidRPr="000E382A">
        <w:rPr>
          <w:rFonts w:ascii="Times New Roman" w:hAnsi="Times New Roman" w:cs="Times New Roman"/>
          <w:color w:val="000000"/>
          <w:sz w:val="26"/>
          <w:szCs w:val="26"/>
          <w:shd w:val="clear" w:color="auto" w:fill="FFFFFF"/>
        </w:rPr>
        <w:t xml:space="preserve">. Song </w:t>
      </w:r>
      <w:proofErr w:type="spellStart"/>
      <w:r w:rsidR="00F14043" w:rsidRPr="000E382A">
        <w:rPr>
          <w:rFonts w:ascii="Times New Roman" w:hAnsi="Times New Roman" w:cs="Times New Roman"/>
          <w:color w:val="000000"/>
          <w:sz w:val="26"/>
          <w:szCs w:val="26"/>
          <w:shd w:val="clear" w:color="auto" w:fill="FFFFFF"/>
        </w:rPr>
        <w:t>đây</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cũng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địa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bàn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hiểm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trở</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khó</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khăn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phát</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triển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kinh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tế</w:t>
      </w:r>
      <w:proofErr w:type="spellEnd"/>
      <w:r w:rsidR="00F14043" w:rsidRPr="000E382A">
        <w:rPr>
          <w:rFonts w:ascii="Times New Roman" w:hAnsi="Times New Roman" w:cs="Times New Roman"/>
          <w:color w:val="000000"/>
          <w:sz w:val="26"/>
          <w:szCs w:val="26"/>
          <w:shd w:val="clear" w:color="auto" w:fill="FFFFFF"/>
        </w:rPr>
        <w:t xml:space="preserve"> - </w:t>
      </w:r>
      <w:proofErr w:type="spellStart"/>
      <w:r w:rsidR="00F14043" w:rsidRPr="000E382A">
        <w:rPr>
          <w:rFonts w:ascii="Times New Roman" w:hAnsi="Times New Roman" w:cs="Times New Roman"/>
          <w:color w:val="000000"/>
          <w:sz w:val="26"/>
          <w:szCs w:val="26"/>
          <w:shd w:val="clear" w:color="auto" w:fill="FFFFFF"/>
        </w:rPr>
        <w:t>xã</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hội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nâng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cao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đời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sống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đồng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bào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thiểu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số</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cư</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trú</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tại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địa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bàn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khó</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khăn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việc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kiểm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kiểm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soát</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ngăn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chặn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buôn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lậu</w:t>
      </w:r>
      <w:proofErr w:type="spellEnd"/>
      <w:r w:rsidR="00F14043" w:rsidRPr="000E382A">
        <w:rPr>
          <w:rFonts w:ascii="Times New Roman" w:hAnsi="Times New Roman" w:cs="Times New Roman"/>
          <w:color w:val="000000"/>
          <w:sz w:val="26"/>
          <w:szCs w:val="26"/>
          <w:shd w:val="clear" w:color="auto" w:fill="FFFFFF"/>
        </w:rPr>
        <w:t xml:space="preserve">, ma </w:t>
      </w:r>
      <w:proofErr w:type="spellStart"/>
      <w:r w:rsidR="00F14043" w:rsidRPr="000E382A">
        <w:rPr>
          <w:rFonts w:ascii="Times New Roman" w:hAnsi="Times New Roman" w:cs="Times New Roman"/>
          <w:color w:val="000000"/>
          <w:sz w:val="26"/>
          <w:szCs w:val="26"/>
          <w:shd w:val="clear" w:color="auto" w:fill="FFFFFF"/>
        </w:rPr>
        <w:t>tuý</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xâm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nhập</w:t>
      </w:r>
      <w:proofErr w:type="spellEnd"/>
      <w:r w:rsidR="00F14043" w:rsidRPr="000E382A">
        <w:rPr>
          <w:rFonts w:ascii="Times New Roman" w:hAnsi="Times New Roman" w:cs="Times New Roman"/>
          <w:color w:val="000000"/>
          <w:sz w:val="26"/>
          <w:szCs w:val="26"/>
          <w:shd w:val="clear" w:color="auto" w:fill="FFFFFF"/>
        </w:rPr>
        <w:t>….</w:t>
      </w:r>
      <w:proofErr w:type="spellStart"/>
      <w:r w:rsidR="00F14043" w:rsidRPr="000E382A">
        <w:rPr>
          <w:rFonts w:ascii="Times New Roman" w:hAnsi="Times New Roman" w:cs="Times New Roman"/>
          <w:color w:val="000000"/>
          <w:sz w:val="26"/>
          <w:szCs w:val="26"/>
          <w:shd w:val="clear" w:color="auto" w:fill="FFFFFF"/>
        </w:rPr>
        <w:t>Miền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núi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biên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phên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dậu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vững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chắc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của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Tổ</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quốc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địa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bàn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chiến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lược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về</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quốc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phòng</w:t>
      </w:r>
      <w:proofErr w:type="spellEnd"/>
      <w:r w:rsidR="00F14043" w:rsidRPr="000E382A">
        <w:rPr>
          <w:rFonts w:ascii="Times New Roman" w:hAnsi="Times New Roman" w:cs="Times New Roman"/>
          <w:color w:val="000000"/>
          <w:sz w:val="26"/>
          <w:szCs w:val="26"/>
          <w:shd w:val="clear" w:color="auto" w:fill="FFFFFF"/>
        </w:rPr>
        <w:t xml:space="preserve">, an </w:t>
      </w:r>
      <w:proofErr w:type="spellStart"/>
      <w:r w:rsidR="00F14043" w:rsidRPr="000E382A">
        <w:rPr>
          <w:rFonts w:ascii="Times New Roman" w:hAnsi="Times New Roman" w:cs="Times New Roman"/>
          <w:color w:val="000000"/>
          <w:sz w:val="26"/>
          <w:szCs w:val="26"/>
          <w:shd w:val="clear" w:color="auto" w:fill="FFFFFF"/>
        </w:rPr>
        <w:t>ninh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trong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việc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bảo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vệ</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vững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chắc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chủ</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quyền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quốc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chông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âm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mưu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xâm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nhập</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gây</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bạo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loạn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lật</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đổ</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bảo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vệ</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sự</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nghiệp</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hòa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bình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xây</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dựng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chủ</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nghĩa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xã</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hội</w:t>
      </w:r>
      <w:proofErr w:type="spellEnd"/>
      <w:r w:rsidR="00F14043" w:rsidRPr="000E382A">
        <w:rPr>
          <w:rFonts w:ascii="Times New Roman" w:hAnsi="Times New Roman" w:cs="Times New Roman"/>
          <w:color w:val="000000"/>
          <w:sz w:val="26"/>
          <w:szCs w:val="26"/>
          <w:shd w:val="clear" w:color="auto" w:fill="FFFFFF"/>
        </w:rPr>
        <w:t>.</w:t>
      </w:r>
      <w:r w:rsidR="00D072A1">
        <w:rPr>
          <w:rFonts w:ascii="Times New Roman" w:hAnsi="Times New Roman" w:cs="Times New Roman"/>
          <w:color w:val="000000"/>
          <w:sz w:val="26"/>
          <w:szCs w:val="26"/>
          <w:shd w:val="clear" w:color="auto" w:fill="FFFFFF"/>
        </w:rPr>
        <w:t xml:space="preserve"> </w:t>
      </w:r>
      <w:r w:rsidR="00F14043" w:rsidRPr="000E382A">
        <w:rPr>
          <w:rFonts w:ascii="Times New Roman" w:hAnsi="Times New Roman" w:cs="Times New Roman"/>
          <w:color w:val="000000"/>
          <w:sz w:val="26"/>
          <w:szCs w:val="26"/>
          <w:shd w:val="clear" w:color="auto" w:fill="FFFFFF"/>
        </w:rPr>
        <w:t xml:space="preserve">Ở </w:t>
      </w:r>
      <w:proofErr w:type="spellStart"/>
      <w:r w:rsidR="00F14043" w:rsidRPr="000E382A">
        <w:rPr>
          <w:rFonts w:ascii="Times New Roman" w:hAnsi="Times New Roman" w:cs="Times New Roman"/>
          <w:color w:val="000000"/>
          <w:sz w:val="26"/>
          <w:szCs w:val="26"/>
          <w:shd w:val="clear" w:color="auto" w:fill="FFFFFF"/>
        </w:rPr>
        <w:t>vùng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biên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có</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thiểu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số</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vừa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cư</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trú</w:t>
      </w:r>
      <w:proofErr w:type="spellEnd"/>
      <w:r w:rsidR="00F14043" w:rsidRPr="000E382A">
        <w:rPr>
          <w:rFonts w:ascii="Times New Roman" w:hAnsi="Times New Roman" w:cs="Times New Roman"/>
          <w:color w:val="000000"/>
          <w:sz w:val="26"/>
          <w:szCs w:val="26"/>
          <w:shd w:val="clear" w:color="auto" w:fill="FFFFFF"/>
        </w:rPr>
        <w:t xml:space="preserve"> ở </w:t>
      </w:r>
      <w:proofErr w:type="spellStart"/>
      <w:r w:rsidR="00F14043" w:rsidRPr="000E382A">
        <w:rPr>
          <w:rFonts w:ascii="Times New Roman" w:hAnsi="Times New Roman" w:cs="Times New Roman"/>
          <w:color w:val="000000"/>
          <w:sz w:val="26"/>
          <w:szCs w:val="26"/>
          <w:shd w:val="clear" w:color="auto" w:fill="FFFFFF"/>
        </w:rPr>
        <w:t>Việt</w:t>
      </w:r>
      <w:proofErr w:type="spellEnd"/>
      <w:r w:rsidR="00F14043" w:rsidRPr="000E382A">
        <w:rPr>
          <w:rFonts w:ascii="Times New Roman" w:hAnsi="Times New Roman" w:cs="Times New Roman"/>
          <w:color w:val="000000"/>
          <w:sz w:val="26"/>
          <w:szCs w:val="26"/>
          <w:shd w:val="clear" w:color="auto" w:fill="FFFFFF"/>
        </w:rPr>
        <w:t xml:space="preserve"> Nam, </w:t>
      </w:r>
      <w:proofErr w:type="spellStart"/>
      <w:r w:rsidR="00F14043" w:rsidRPr="000E382A">
        <w:rPr>
          <w:rFonts w:ascii="Times New Roman" w:hAnsi="Times New Roman" w:cs="Times New Roman"/>
          <w:color w:val="000000"/>
          <w:sz w:val="26"/>
          <w:szCs w:val="26"/>
          <w:shd w:val="clear" w:color="auto" w:fill="FFFFFF"/>
        </w:rPr>
        <w:t>vừa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cư</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trú</w:t>
      </w:r>
      <w:proofErr w:type="spellEnd"/>
      <w:r w:rsidR="00F14043" w:rsidRPr="000E382A">
        <w:rPr>
          <w:rFonts w:ascii="Times New Roman" w:hAnsi="Times New Roman" w:cs="Times New Roman"/>
          <w:color w:val="000000"/>
          <w:sz w:val="26"/>
          <w:szCs w:val="26"/>
          <w:shd w:val="clear" w:color="auto" w:fill="FFFFFF"/>
        </w:rPr>
        <w:t xml:space="preserve"> ở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láng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giềng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giữ</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quan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hệ</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dòng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họ</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quan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hệ</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với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nhau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Những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năm</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gần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đây</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thế</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lực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thù</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địch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đã</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đang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lợi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dụng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vấn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đề</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tôn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giáo</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chủ</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quyền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kích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động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gây</w:t>
      </w:r>
      <w:proofErr w:type="spellEnd"/>
      <w:r w:rsidR="00F14043" w:rsidRPr="000E382A">
        <w:rPr>
          <w:rFonts w:ascii="Times New Roman" w:hAnsi="Times New Roman" w:cs="Times New Roman"/>
          <w:color w:val="000000"/>
          <w:sz w:val="26"/>
          <w:szCs w:val="26"/>
          <w:shd w:val="clear" w:color="auto" w:fill="FFFFFF"/>
        </w:rPr>
        <w:t xml:space="preserve"> chia </w:t>
      </w:r>
      <w:proofErr w:type="spellStart"/>
      <w:r w:rsidR="00F14043" w:rsidRPr="000E382A">
        <w:rPr>
          <w:rFonts w:ascii="Times New Roman" w:hAnsi="Times New Roman" w:cs="Times New Roman"/>
          <w:color w:val="000000"/>
          <w:sz w:val="26"/>
          <w:szCs w:val="26"/>
          <w:shd w:val="clear" w:color="auto" w:fill="FFFFFF"/>
        </w:rPr>
        <w:t>rẽ</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mất</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đoàn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kết</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giữa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Bởi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vậy</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thực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hiện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chính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sách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của</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Đảng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Nhà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ta </w:t>
      </w:r>
      <w:proofErr w:type="spellStart"/>
      <w:r w:rsidR="00F14043" w:rsidRPr="000E382A">
        <w:rPr>
          <w:rFonts w:ascii="Times New Roman" w:hAnsi="Times New Roman" w:cs="Times New Roman"/>
          <w:color w:val="000000"/>
          <w:sz w:val="26"/>
          <w:szCs w:val="26"/>
          <w:shd w:val="clear" w:color="auto" w:fill="FFFFFF"/>
        </w:rPr>
        <w:t>không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chỉ</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vì</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lợi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ích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các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dân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tộc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thiểu</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số</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còn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vì</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lợi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ích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cả</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nước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không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chỉ</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đối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nội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còn</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là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đối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ngoại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không</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chỉ</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về</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kinh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tế</w:t>
      </w:r>
      <w:proofErr w:type="spellEnd"/>
      <w:r w:rsidR="00F14043" w:rsidRPr="000E382A">
        <w:rPr>
          <w:rFonts w:ascii="Times New Roman" w:hAnsi="Times New Roman" w:cs="Times New Roman"/>
          <w:color w:val="000000"/>
          <w:sz w:val="26"/>
          <w:szCs w:val="26"/>
          <w:shd w:val="clear" w:color="auto" w:fill="FFFFFF"/>
        </w:rPr>
        <w:t xml:space="preserve"> - </w:t>
      </w:r>
      <w:proofErr w:type="spellStart"/>
      <w:r w:rsidR="00F14043" w:rsidRPr="000E382A">
        <w:rPr>
          <w:rFonts w:ascii="Times New Roman" w:hAnsi="Times New Roman" w:cs="Times New Roman"/>
          <w:color w:val="000000"/>
          <w:sz w:val="26"/>
          <w:szCs w:val="26"/>
          <w:shd w:val="clear" w:color="auto" w:fill="FFFFFF"/>
        </w:rPr>
        <w:t>xã</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hội</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mà</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cả</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về</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chính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trị</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quốc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phòng</w:t>
      </w:r>
      <w:proofErr w:type="spellEnd"/>
      <w:r w:rsidR="00F14043" w:rsidRPr="000E382A">
        <w:rPr>
          <w:rFonts w:ascii="Times New Roman" w:hAnsi="Times New Roman" w:cs="Times New Roman"/>
          <w:color w:val="000000"/>
          <w:sz w:val="26"/>
          <w:szCs w:val="26"/>
          <w:shd w:val="clear" w:color="auto" w:fill="FFFFFF"/>
        </w:rPr>
        <w:t xml:space="preserve">, an </w:t>
      </w:r>
      <w:proofErr w:type="spellStart"/>
      <w:r w:rsidR="00F14043" w:rsidRPr="000E382A">
        <w:rPr>
          <w:rFonts w:ascii="Times New Roman" w:hAnsi="Times New Roman" w:cs="Times New Roman"/>
          <w:color w:val="000000"/>
          <w:sz w:val="26"/>
          <w:szCs w:val="26"/>
          <w:shd w:val="clear" w:color="auto" w:fill="FFFFFF"/>
        </w:rPr>
        <w:t>ninh</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quốc</w:t>
      </w:r>
      <w:proofErr w:type="spellEnd"/>
      <w:r w:rsidR="00F14043" w:rsidRPr="000E382A">
        <w:rPr>
          <w:rFonts w:ascii="Times New Roman" w:hAnsi="Times New Roman" w:cs="Times New Roman"/>
          <w:color w:val="000000"/>
          <w:sz w:val="26"/>
          <w:szCs w:val="26"/>
          <w:shd w:val="clear" w:color="auto" w:fill="FFFFFF"/>
        </w:rPr>
        <w:t xml:space="preserve"> </w:t>
      </w:r>
      <w:proofErr w:type="spellStart"/>
      <w:r w:rsidR="00F14043" w:rsidRPr="000E382A">
        <w:rPr>
          <w:rFonts w:ascii="Times New Roman" w:hAnsi="Times New Roman" w:cs="Times New Roman"/>
          <w:color w:val="000000"/>
          <w:sz w:val="26"/>
          <w:szCs w:val="26"/>
          <w:shd w:val="clear" w:color="auto" w:fill="FFFFFF"/>
        </w:rPr>
        <w:t>gia</w:t>
      </w:r>
      <w:proofErr w:type="spellEnd"/>
      <w:r w:rsidR="00F14043" w:rsidRPr="000E382A">
        <w:rPr>
          <w:rFonts w:ascii="Times New Roman" w:hAnsi="Times New Roman" w:cs="Times New Roman"/>
          <w:color w:val="000000"/>
          <w:sz w:val="26"/>
          <w:szCs w:val="26"/>
          <w:shd w:val="clear" w:color="auto" w:fill="FFFFFF"/>
        </w:rPr>
        <w:t>.</w:t>
      </w:r>
    </w:p>
    <w:p w14:paraId="4C1CF175" w14:textId="7E908288" w:rsidR="00F14043" w:rsidRPr="000E382A" w:rsidRDefault="00F14043" w:rsidP="00F847CF">
      <w:pPr>
        <w:spacing w:after="0" w:line="312" w:lineRule="auto"/>
        <w:ind w:firstLine="658"/>
        <w:jc w:val="both"/>
        <w:rPr>
          <w:rFonts w:ascii="Times New Roman" w:hAnsi="Times New Roman" w:cs="Times New Roman"/>
          <w:color w:val="000000"/>
          <w:sz w:val="26"/>
          <w:szCs w:val="26"/>
          <w:shd w:val="clear" w:color="auto" w:fill="FFFFFF"/>
        </w:rPr>
      </w:pP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trình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độ</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phát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triển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kinh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tế</w:t>
      </w:r>
      <w:proofErr w:type="spellEnd"/>
      <w:r w:rsidRPr="000E382A">
        <w:rPr>
          <w:rFonts w:ascii="Times New Roman" w:hAnsi="Times New Roman" w:cs="Times New Roman"/>
          <w:color w:val="000000"/>
          <w:sz w:val="26"/>
          <w:szCs w:val="26"/>
          <w:shd w:val="clear" w:color="auto" w:fill="FFFFFF"/>
        </w:rPr>
        <w:t xml:space="preserve"> - </w:t>
      </w:r>
      <w:proofErr w:type="spellStart"/>
      <w:r w:rsidRPr="000E382A">
        <w:rPr>
          <w:rFonts w:ascii="Times New Roman" w:hAnsi="Times New Roman" w:cs="Times New Roman"/>
          <w:color w:val="000000"/>
          <w:sz w:val="26"/>
          <w:szCs w:val="26"/>
          <w:shd w:val="clear" w:color="auto" w:fill="FFFFFF"/>
        </w:rPr>
        <w:t>xã</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hội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không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giống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nhau</w:t>
      </w:r>
      <w:proofErr w:type="spellEnd"/>
      <w:r w:rsidRPr="000E382A">
        <w:rPr>
          <w:rFonts w:ascii="Times New Roman" w:hAnsi="Times New Roman" w:cs="Times New Roman"/>
          <w:color w:val="000000"/>
          <w:sz w:val="26"/>
          <w:szCs w:val="26"/>
          <w:shd w:val="clear" w:color="auto" w:fill="FFFFFF"/>
        </w:rPr>
        <w:t>.</w:t>
      </w:r>
      <w:r w:rsidR="00BC5A21" w:rsidRPr="000E382A">
        <w:rPr>
          <w:rFonts w:ascii="Times New Roman" w:hAnsi="Times New Roman" w:cs="Times New Roman"/>
          <w:color w:val="000000"/>
          <w:sz w:val="26"/>
          <w:szCs w:val="26"/>
          <w:shd w:val="clear" w:color="auto" w:fill="FFFFFF"/>
        </w:rPr>
        <w:t xml:space="preserve"> Ở</w:t>
      </w:r>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quốc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nhiều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sự</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phát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triển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không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đồng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đều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giữa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các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là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tình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trạng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khá</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phổ</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biến</w:t>
      </w:r>
      <w:proofErr w:type="spellEnd"/>
      <w:r w:rsidRPr="000E382A">
        <w:rPr>
          <w:rFonts w:ascii="Times New Roman" w:hAnsi="Times New Roman" w:cs="Times New Roman"/>
          <w:color w:val="000000"/>
          <w:sz w:val="26"/>
          <w:szCs w:val="26"/>
          <w:shd w:val="clear" w:color="auto" w:fill="FFFFFF"/>
        </w:rPr>
        <w:t xml:space="preserve">, do </w:t>
      </w:r>
      <w:proofErr w:type="spellStart"/>
      <w:r w:rsidRPr="000E382A">
        <w:rPr>
          <w:rFonts w:ascii="Times New Roman" w:hAnsi="Times New Roman" w:cs="Times New Roman"/>
          <w:color w:val="000000"/>
          <w:sz w:val="26"/>
          <w:szCs w:val="26"/>
          <w:shd w:val="clear" w:color="auto" w:fill="FFFFFF"/>
        </w:rPr>
        <w:t>nhiều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nguyên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lịch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sử</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xã</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hội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điều</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kiện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tự</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nhiên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nơi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sinh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sống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quy</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định</w:t>
      </w:r>
      <w:proofErr w:type="spellEnd"/>
      <w:r w:rsidRPr="000E382A">
        <w:rPr>
          <w:rFonts w:ascii="Times New Roman" w:hAnsi="Times New Roman" w:cs="Times New Roman"/>
          <w:color w:val="000000"/>
          <w:sz w:val="26"/>
          <w:szCs w:val="26"/>
          <w:shd w:val="clear" w:color="auto" w:fill="FFFFFF"/>
        </w:rPr>
        <w:t>.</w:t>
      </w:r>
      <w:r w:rsidR="00F23370">
        <w:rPr>
          <w:rFonts w:ascii="Times New Roman" w:hAnsi="Times New Roman" w:cs="Times New Roman"/>
          <w:color w:val="000000"/>
          <w:sz w:val="26"/>
          <w:szCs w:val="26"/>
          <w:shd w:val="clear" w:color="auto" w:fill="FFFFFF"/>
        </w:rPr>
        <w:t xml:space="preserve"> </w:t>
      </w:r>
    </w:p>
    <w:p w14:paraId="3233561D" w14:textId="582E67A9" w:rsidR="00F14043" w:rsidRPr="000E382A" w:rsidRDefault="00F14043" w:rsidP="00F847CF">
      <w:pPr>
        <w:spacing w:after="0" w:line="312" w:lineRule="auto"/>
        <w:ind w:firstLine="658"/>
        <w:jc w:val="both"/>
        <w:rPr>
          <w:rFonts w:ascii="Times New Roman" w:hAnsi="Times New Roman" w:cs="Times New Roman"/>
          <w:color w:val="000000"/>
          <w:sz w:val="26"/>
          <w:szCs w:val="26"/>
          <w:shd w:val="clear" w:color="auto" w:fill="FFFFFF"/>
        </w:rPr>
      </w:pPr>
      <w:proofErr w:type="spellStart"/>
      <w:r w:rsidRPr="000E382A">
        <w:rPr>
          <w:rFonts w:ascii="Times New Roman" w:hAnsi="Times New Roman" w:cs="Times New Roman"/>
          <w:color w:val="000000"/>
          <w:sz w:val="26"/>
          <w:szCs w:val="26"/>
          <w:shd w:val="clear" w:color="auto" w:fill="FFFFFF"/>
        </w:rPr>
        <w:t>Nền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hóa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Việt</w:t>
      </w:r>
      <w:proofErr w:type="spellEnd"/>
      <w:r w:rsidRPr="000E382A">
        <w:rPr>
          <w:rFonts w:ascii="Times New Roman" w:hAnsi="Times New Roman" w:cs="Times New Roman"/>
          <w:color w:val="000000"/>
          <w:sz w:val="26"/>
          <w:szCs w:val="26"/>
          <w:shd w:val="clear" w:color="auto" w:fill="FFFFFF"/>
        </w:rPr>
        <w:t xml:space="preserve"> Nam </w:t>
      </w:r>
      <w:proofErr w:type="spellStart"/>
      <w:r w:rsidRPr="000E382A">
        <w:rPr>
          <w:rFonts w:ascii="Times New Roman" w:hAnsi="Times New Roman" w:cs="Times New Roman"/>
          <w:color w:val="000000"/>
          <w:sz w:val="26"/>
          <w:szCs w:val="26"/>
          <w:shd w:val="clear" w:color="auto" w:fill="FFFFFF"/>
        </w:rPr>
        <w:t>là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nền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hóa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thống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nhất</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trong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đa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dạng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mỗi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anh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em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những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giá</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trị</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sắc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thái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hóa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riêng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mỗi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dân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tộc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anh</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em</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có</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những</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giá</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trị</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và</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sắc</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thái</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văn</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hóa</w:t>
      </w:r>
      <w:proofErr w:type="spellEnd"/>
      <w:r w:rsidRPr="000E382A">
        <w:rPr>
          <w:rFonts w:ascii="Times New Roman" w:hAnsi="Times New Roman" w:cs="Times New Roman"/>
          <w:color w:val="000000"/>
          <w:sz w:val="26"/>
          <w:szCs w:val="26"/>
          <w:shd w:val="clear" w:color="auto" w:fill="FFFFFF"/>
        </w:rPr>
        <w:t xml:space="preserve"> </w:t>
      </w:r>
      <w:proofErr w:type="spellStart"/>
      <w:r w:rsidRPr="000E382A">
        <w:rPr>
          <w:rFonts w:ascii="Times New Roman" w:hAnsi="Times New Roman" w:cs="Times New Roman"/>
          <w:color w:val="000000"/>
          <w:sz w:val="26"/>
          <w:szCs w:val="26"/>
          <w:shd w:val="clear" w:color="auto" w:fill="FFFFFF"/>
        </w:rPr>
        <w:t>riêng</w:t>
      </w:r>
      <w:proofErr w:type="spellEnd"/>
      <w:r w:rsidR="00A64C0A" w:rsidRPr="000E382A">
        <w:rPr>
          <w:rFonts w:ascii="Times New Roman" w:hAnsi="Times New Roman" w:cs="Times New Roman"/>
          <w:color w:val="000000"/>
          <w:sz w:val="26"/>
          <w:szCs w:val="26"/>
          <w:shd w:val="clear" w:color="auto" w:fill="FFFFFF"/>
        </w:rPr>
        <w:t xml:space="preserve">. </w:t>
      </w:r>
      <w:proofErr w:type="spellStart"/>
      <w:r w:rsidR="006A79E7">
        <w:rPr>
          <w:rFonts w:ascii="Times New Roman" w:hAnsi="Times New Roman" w:cs="Times New Roman"/>
          <w:color w:val="000000"/>
          <w:sz w:val="26"/>
          <w:szCs w:val="26"/>
          <w:shd w:val="clear" w:color="auto" w:fill="FFFFFF"/>
        </w:rPr>
        <w:t>Vì</w:t>
      </w:r>
      <w:proofErr w:type="spellEnd"/>
      <w:r w:rsidR="006A79E7">
        <w:rPr>
          <w:rFonts w:ascii="Times New Roman" w:hAnsi="Times New Roman" w:cs="Times New Roman"/>
          <w:color w:val="000000"/>
          <w:sz w:val="26"/>
          <w:szCs w:val="26"/>
          <w:shd w:val="clear" w:color="auto" w:fill="FFFFFF"/>
        </w:rPr>
        <w:t xml:space="preserve"> </w:t>
      </w:r>
      <w:proofErr w:type="spellStart"/>
      <w:r w:rsidR="006A79E7">
        <w:rPr>
          <w:rFonts w:ascii="Times New Roman" w:hAnsi="Times New Roman" w:cs="Times New Roman"/>
          <w:color w:val="000000"/>
          <w:sz w:val="26"/>
          <w:szCs w:val="26"/>
          <w:shd w:val="clear" w:color="auto" w:fill="FFFFFF"/>
        </w:rPr>
        <w:t>thế</w:t>
      </w:r>
      <w:proofErr w:type="spellEnd"/>
      <w:r w:rsidR="006A79E7">
        <w:rPr>
          <w:rFonts w:ascii="Times New Roman" w:hAnsi="Times New Roman" w:cs="Times New Roman"/>
          <w:color w:val="000000"/>
          <w:sz w:val="26"/>
          <w:szCs w:val="26"/>
          <w:shd w:val="clear" w:color="auto" w:fill="FFFFFF"/>
        </w:rPr>
        <w:t>, ở</w:t>
      </w:r>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nước</w:t>
      </w:r>
      <w:proofErr w:type="spellEnd"/>
      <w:r w:rsidR="00A64C0A" w:rsidRPr="008F06F2">
        <w:rPr>
          <w:rFonts w:ascii="Times New Roman" w:hAnsi="Times New Roman" w:cs="Times New Roman"/>
          <w:color w:val="000000"/>
          <w:sz w:val="26"/>
          <w:szCs w:val="26"/>
          <w:shd w:val="clear" w:color="auto" w:fill="FFFFFF"/>
        </w:rPr>
        <w:t xml:space="preserve"> ta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w:t>
      </w:r>
      <w:proofErr w:type="spellStart"/>
      <w:r w:rsidR="008F06F2">
        <w:rPr>
          <w:rStyle w:val="Emphasis"/>
          <w:rFonts w:ascii="Times New Roman" w:hAnsi="Times New Roman" w:cs="Times New Roman"/>
          <w:i w:val="0"/>
          <w:color w:val="000000"/>
          <w:sz w:val="26"/>
          <w:szCs w:val="26"/>
          <w:shd w:val="clear" w:color="auto" w:fill="FFFFFF"/>
        </w:rPr>
        <w:t>nhiều</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dòng</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ngôn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ngữ</w:t>
      </w:r>
      <w:proofErr w:type="spellEnd"/>
      <w:r w:rsidR="00A64C0A" w:rsidRPr="008F06F2">
        <w:rPr>
          <w:rStyle w:val="Emphasis"/>
          <w:rFonts w:ascii="Times New Roman" w:hAnsi="Times New Roman" w:cs="Times New Roman"/>
          <w:color w:val="000000"/>
          <w:sz w:val="26"/>
          <w:szCs w:val="26"/>
          <w:shd w:val="clear" w:color="auto" w:fill="FFFFFF"/>
        </w:rPr>
        <w:t>, </w:t>
      </w:r>
      <w:proofErr w:type="spellStart"/>
      <w:r w:rsidR="00A64C0A" w:rsidRPr="008F06F2">
        <w:rPr>
          <w:rFonts w:ascii="Times New Roman" w:hAnsi="Times New Roman" w:cs="Times New Roman"/>
          <w:color w:val="000000"/>
          <w:sz w:val="26"/>
          <w:szCs w:val="26"/>
          <w:shd w:val="clear" w:color="auto" w:fill="FFFFFF"/>
        </w:rPr>
        <w:t>trong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mỗi</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dòng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lại</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những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nhóm</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khác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nhau</w:t>
      </w:r>
      <w:proofErr w:type="spellEnd"/>
      <w:r w:rsidR="00A64C0A" w:rsidRPr="008F06F2">
        <w:rPr>
          <w:rFonts w:ascii="Times New Roman" w:hAnsi="Times New Roman" w:cs="Times New Roman"/>
          <w:color w:val="000000"/>
          <w:sz w:val="26"/>
          <w:szCs w:val="26"/>
          <w:shd w:val="clear" w:color="auto" w:fill="FFFFFF"/>
        </w:rPr>
        <w:t>. </w:t>
      </w:r>
      <w:proofErr w:type="spellStart"/>
      <w:r w:rsidR="008F06F2">
        <w:rPr>
          <w:rStyle w:val="Emphasis"/>
          <w:rFonts w:ascii="Times New Roman" w:hAnsi="Times New Roman" w:cs="Times New Roman"/>
          <w:i w:val="0"/>
          <w:color w:val="000000"/>
          <w:sz w:val="26"/>
          <w:szCs w:val="26"/>
          <w:shd w:val="clear" w:color="auto" w:fill="FFFFFF"/>
        </w:rPr>
        <w:t>Văn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hóa</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sản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xuất</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kiến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trúc</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xây</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dựng</w:t>
      </w:r>
      <w:proofErr w:type="spellEnd"/>
      <w:r w:rsidR="00A64C0A" w:rsidRPr="008F06F2">
        <w:rPr>
          <w:rStyle w:val="Emphasis"/>
          <w:rFonts w:ascii="Times New Roman" w:hAnsi="Times New Roman" w:cs="Times New Roman"/>
          <w:color w:val="000000"/>
          <w:sz w:val="26"/>
          <w:szCs w:val="26"/>
          <w:shd w:val="clear" w:color="auto" w:fill="FFFFFF"/>
        </w:rPr>
        <w:t xml:space="preserve"> ... </w:t>
      </w:r>
      <w:proofErr w:type="spellStart"/>
      <w:r w:rsidR="00A64C0A" w:rsidRPr="008F06F2">
        <w:rPr>
          <w:rFonts w:ascii="Times New Roman" w:hAnsi="Times New Roman" w:cs="Times New Roman"/>
          <w:color w:val="000000"/>
          <w:sz w:val="26"/>
          <w:szCs w:val="26"/>
          <w:shd w:val="clear" w:color="auto" w:fill="FFFFFF"/>
        </w:rPr>
        <w:t>giữa</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6A79E7">
        <w:rPr>
          <w:rFonts w:ascii="Times New Roman" w:hAnsi="Times New Roman" w:cs="Times New Roman"/>
          <w:color w:val="000000"/>
          <w:sz w:val="26"/>
          <w:szCs w:val="26"/>
          <w:shd w:val="clear" w:color="auto" w:fill="FFFFFF"/>
        </w:rPr>
        <w:t>cũng</w:t>
      </w:r>
      <w:proofErr w:type="spellEnd"/>
      <w:r w:rsidR="006A79E7">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nhiều</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lastRenderedPageBreak/>
        <w:t>nét</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khác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nhau</w:t>
      </w:r>
      <w:proofErr w:type="spellEnd"/>
      <w:r w:rsidR="00A64C0A" w:rsidRPr="008F06F2">
        <w:rPr>
          <w:rFonts w:ascii="Times New Roman" w:hAnsi="Times New Roman" w:cs="Times New Roman"/>
          <w:color w:val="000000"/>
          <w:sz w:val="26"/>
          <w:szCs w:val="26"/>
          <w:shd w:val="clear" w:color="auto" w:fill="FFFFFF"/>
        </w:rPr>
        <w:t>. </w:t>
      </w:r>
      <w:proofErr w:type="spellStart"/>
      <w:r w:rsidR="008F06F2">
        <w:rPr>
          <w:rStyle w:val="Emphasis"/>
          <w:rFonts w:ascii="Times New Roman" w:hAnsi="Times New Roman" w:cs="Times New Roman"/>
          <w:i w:val="0"/>
          <w:color w:val="000000"/>
          <w:sz w:val="26"/>
          <w:szCs w:val="26"/>
          <w:shd w:val="clear" w:color="auto" w:fill="FFFFFF"/>
        </w:rPr>
        <w:t>Văn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hóa</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ăn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mặc</w:t>
      </w:r>
      <w:proofErr w:type="spellEnd"/>
      <w:r w:rsidR="00A64C0A" w:rsidRPr="008F06F2">
        <w:rPr>
          <w:rStyle w:val="Emphasis"/>
          <w:rFonts w:ascii="Times New Roman" w:hAnsi="Times New Roman" w:cs="Times New Roman"/>
          <w:color w:val="000000"/>
          <w:sz w:val="26"/>
          <w:szCs w:val="26"/>
          <w:shd w:val="clear" w:color="auto" w:fill="FFFFFF"/>
        </w:rPr>
        <w:t> </w:t>
      </w:r>
      <w:proofErr w:type="spellStart"/>
      <w:r w:rsidR="00A64C0A" w:rsidRPr="008F06F2">
        <w:rPr>
          <w:rFonts w:ascii="Times New Roman" w:hAnsi="Times New Roman" w:cs="Times New Roman"/>
          <w:color w:val="000000"/>
          <w:sz w:val="26"/>
          <w:szCs w:val="26"/>
          <w:shd w:val="clear" w:color="auto" w:fill="FFFFFF"/>
        </w:rPr>
        <w:t>của</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hết</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sức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phong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phú</w:t>
      </w:r>
      <w:proofErr w:type="spellEnd"/>
      <w:r w:rsidR="00A64C0A" w:rsidRPr="008F06F2">
        <w:rPr>
          <w:rFonts w:ascii="Times New Roman" w:hAnsi="Times New Roman" w:cs="Times New Roman"/>
          <w:color w:val="000000"/>
          <w:sz w:val="26"/>
          <w:szCs w:val="26"/>
          <w:shd w:val="clear" w:color="auto" w:fill="FFFFFF"/>
        </w:rPr>
        <w:t>. </w:t>
      </w:r>
      <w:proofErr w:type="spellStart"/>
      <w:r w:rsidR="008F06F2">
        <w:rPr>
          <w:rStyle w:val="Emphasis"/>
          <w:rFonts w:ascii="Times New Roman" w:hAnsi="Times New Roman" w:cs="Times New Roman"/>
          <w:i w:val="0"/>
          <w:color w:val="000000"/>
          <w:sz w:val="26"/>
          <w:szCs w:val="26"/>
          <w:shd w:val="clear" w:color="auto" w:fill="FFFFFF"/>
        </w:rPr>
        <w:t>Phong</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tục</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tập</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quán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lối</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sống</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của</w:t>
      </w:r>
      <w:proofErr w:type="spellEnd"/>
      <w:r w:rsidR="00A64C0A" w:rsidRPr="008F06F2">
        <w:rPr>
          <w:rStyle w:val="Emphasis"/>
          <w:rFonts w:ascii="Times New Roman" w:hAnsi="Times New Roman" w:cs="Times New Roman"/>
          <w:color w:val="000000"/>
          <w:sz w:val="26"/>
          <w:szCs w:val="26"/>
          <w:shd w:val="clear" w:color="auto" w:fill="FFFFFF"/>
        </w:rPr>
        <w:t> </w:t>
      </w:r>
      <w:proofErr w:type="spellStart"/>
      <w:r w:rsidR="00A64C0A" w:rsidRPr="008F06F2">
        <w:rPr>
          <w:rFonts w:ascii="Times New Roman" w:hAnsi="Times New Roman" w:cs="Times New Roman"/>
          <w:color w:val="000000"/>
          <w:sz w:val="26"/>
          <w:szCs w:val="26"/>
          <w:shd w:val="clear" w:color="auto" w:fill="FFFFFF"/>
        </w:rPr>
        <w:t>mỗi</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một</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khác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nhau</w:t>
      </w:r>
      <w:proofErr w:type="spellEnd"/>
      <w:r w:rsidR="008F06F2">
        <w:rPr>
          <w:rFonts w:ascii="Times New Roman" w:hAnsi="Times New Roman" w:cs="Times New Roman"/>
          <w:color w:val="000000"/>
          <w:sz w:val="26"/>
          <w:szCs w:val="26"/>
          <w:shd w:val="clear" w:color="auto" w:fill="FFFFFF"/>
        </w:rPr>
        <w:t xml:space="preserve">. </w:t>
      </w:r>
      <w:proofErr w:type="spellStart"/>
      <w:r w:rsidR="008F06F2">
        <w:rPr>
          <w:rFonts w:ascii="Times New Roman" w:hAnsi="Times New Roman" w:cs="Times New Roman"/>
          <w:color w:val="000000"/>
          <w:sz w:val="26"/>
          <w:szCs w:val="26"/>
          <w:shd w:val="clear" w:color="auto" w:fill="FFFFFF"/>
        </w:rPr>
        <w:t>Tổ</w:t>
      </w:r>
      <w:proofErr w:type="spellEnd"/>
      <w:r w:rsidR="008F06F2">
        <w:rPr>
          <w:rFonts w:ascii="Times New Roman" w:hAnsi="Times New Roman" w:cs="Times New Roman"/>
          <w:color w:val="000000"/>
          <w:sz w:val="26"/>
          <w:szCs w:val="26"/>
          <w:shd w:val="clear" w:color="auto" w:fill="FFFFFF"/>
        </w:rPr>
        <w:t xml:space="preserve"> </w:t>
      </w:r>
      <w:proofErr w:type="spellStart"/>
      <w:r w:rsidR="008F06F2">
        <w:rPr>
          <w:rFonts w:ascii="Times New Roman" w:hAnsi="Times New Roman" w:cs="Times New Roman"/>
          <w:color w:val="000000"/>
          <w:sz w:val="26"/>
          <w:szCs w:val="26"/>
          <w:shd w:val="clear" w:color="auto" w:fill="FFFFFF"/>
        </w:rPr>
        <w:t>chức</w:t>
      </w:r>
      <w:proofErr w:type="spellEnd"/>
      <w:r w:rsidR="008F06F2">
        <w:rPr>
          <w:rFonts w:ascii="Times New Roman" w:hAnsi="Times New Roman" w:cs="Times New Roman"/>
          <w:color w:val="000000"/>
          <w:sz w:val="26"/>
          <w:szCs w:val="26"/>
          <w:shd w:val="clear" w:color="auto" w:fill="FFFFFF"/>
        </w:rPr>
        <w:t xml:space="preserve"> </w:t>
      </w:r>
      <w:proofErr w:type="spellStart"/>
      <w:r w:rsidR="008F06F2">
        <w:rPr>
          <w:rFonts w:ascii="Times New Roman" w:hAnsi="Times New Roman" w:cs="Times New Roman"/>
          <w:color w:val="000000"/>
          <w:sz w:val="26"/>
          <w:szCs w:val="26"/>
          <w:shd w:val="clear" w:color="auto" w:fill="FFFFFF"/>
        </w:rPr>
        <w:t>xã</w:t>
      </w:r>
      <w:proofErr w:type="spellEnd"/>
      <w:r w:rsidR="008F06F2">
        <w:rPr>
          <w:rFonts w:ascii="Times New Roman" w:hAnsi="Times New Roman" w:cs="Times New Roman"/>
          <w:color w:val="000000"/>
          <w:sz w:val="26"/>
          <w:szCs w:val="26"/>
          <w:shd w:val="clear" w:color="auto" w:fill="FFFFFF"/>
        </w:rPr>
        <w:t xml:space="preserve"> </w:t>
      </w:r>
      <w:proofErr w:type="spellStart"/>
      <w:r w:rsidR="008F06F2">
        <w:rPr>
          <w:rFonts w:ascii="Times New Roman" w:hAnsi="Times New Roman" w:cs="Times New Roman"/>
          <w:color w:val="000000"/>
          <w:sz w:val="26"/>
          <w:szCs w:val="26"/>
          <w:shd w:val="clear" w:color="auto" w:fill="FFFFFF"/>
        </w:rPr>
        <w:t>hội</w:t>
      </w:r>
      <w:proofErr w:type="spellEnd"/>
      <w:r w:rsidR="00A64C0A" w:rsidRPr="008F06F2">
        <w:rPr>
          <w:rStyle w:val="Emphasis"/>
          <w:rFonts w:ascii="Times New Roman" w:hAnsi="Times New Roman" w:cs="Times New Roman"/>
          <w:color w:val="000000"/>
          <w:sz w:val="26"/>
          <w:szCs w:val="26"/>
          <w:shd w:val="clear" w:color="auto" w:fill="FFFFFF"/>
        </w:rPr>
        <w:t> </w:t>
      </w:r>
      <w:proofErr w:type="spellStart"/>
      <w:r w:rsidR="00A64C0A" w:rsidRPr="008F06F2">
        <w:rPr>
          <w:rFonts w:ascii="Times New Roman" w:hAnsi="Times New Roman" w:cs="Times New Roman"/>
          <w:color w:val="000000"/>
          <w:sz w:val="26"/>
          <w:szCs w:val="26"/>
          <w:shd w:val="clear" w:color="auto" w:fill="FFFFFF"/>
        </w:rPr>
        <w:t>của</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Kinh</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xóm</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làng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xã</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Thái</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bản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mường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Êđê</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buôn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xã</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Khmer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phum</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xóc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Già</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làng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già</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bản</w:t>
      </w:r>
      <w:proofErr w:type="spellEnd"/>
      <w:r w:rsidR="00A64C0A" w:rsidRPr="008F06F2">
        <w:rPr>
          <w:rFonts w:ascii="Times New Roman" w:hAnsi="Times New Roman" w:cs="Times New Roman"/>
          <w:color w:val="000000"/>
          <w:sz w:val="26"/>
          <w:szCs w:val="26"/>
          <w:shd w:val="clear" w:color="auto" w:fill="FFFFFF"/>
        </w:rPr>
        <w:t xml:space="preserve"> ở </w:t>
      </w:r>
      <w:proofErr w:type="spellStart"/>
      <w:r w:rsidR="00A64C0A" w:rsidRPr="008F06F2">
        <w:rPr>
          <w:rFonts w:ascii="Times New Roman" w:hAnsi="Times New Roman" w:cs="Times New Roman"/>
          <w:color w:val="000000"/>
          <w:sz w:val="26"/>
          <w:szCs w:val="26"/>
          <w:shd w:val="clear" w:color="auto" w:fill="FFFFFF"/>
        </w:rPr>
        <w:t>nhiều</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thiểu</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số</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uy</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tín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cao</w:t>
      </w:r>
      <w:proofErr w:type="spellEnd"/>
      <w:r w:rsidR="00A64C0A" w:rsidRPr="008F06F2">
        <w:rPr>
          <w:rFonts w:ascii="Times New Roman" w:hAnsi="Times New Roman" w:cs="Times New Roman"/>
          <w:color w:val="000000"/>
          <w:sz w:val="26"/>
          <w:szCs w:val="26"/>
          <w:shd w:val="clear" w:color="auto" w:fill="FFFFFF"/>
        </w:rPr>
        <w:t>.</w:t>
      </w:r>
      <w:r w:rsidR="006A79E7">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Đặc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biệt</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tộc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thiểu</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số</w:t>
      </w:r>
      <w:proofErr w:type="spellEnd"/>
      <w:r w:rsidR="00A64C0A" w:rsidRPr="008F06F2">
        <w:rPr>
          <w:rFonts w:ascii="Times New Roman" w:hAnsi="Times New Roman" w:cs="Times New Roman"/>
          <w:color w:val="000000"/>
          <w:sz w:val="26"/>
          <w:szCs w:val="26"/>
          <w:shd w:val="clear" w:color="auto" w:fill="FFFFFF"/>
        </w:rPr>
        <w:t xml:space="preserve"> ở </w:t>
      </w:r>
      <w:proofErr w:type="spellStart"/>
      <w:r w:rsidR="00A64C0A" w:rsidRPr="008F06F2">
        <w:rPr>
          <w:rFonts w:ascii="Times New Roman" w:hAnsi="Times New Roman" w:cs="Times New Roman"/>
          <w:color w:val="000000"/>
          <w:sz w:val="26"/>
          <w:szCs w:val="26"/>
          <w:shd w:val="clear" w:color="auto" w:fill="FFFFFF"/>
        </w:rPr>
        <w:t>nước</w:t>
      </w:r>
      <w:proofErr w:type="spellEnd"/>
      <w:r w:rsidR="00A64C0A" w:rsidRPr="008F06F2">
        <w:rPr>
          <w:rFonts w:ascii="Times New Roman" w:hAnsi="Times New Roman" w:cs="Times New Roman"/>
          <w:color w:val="000000"/>
          <w:sz w:val="26"/>
          <w:szCs w:val="26"/>
          <w:shd w:val="clear" w:color="auto" w:fill="FFFFFF"/>
        </w:rPr>
        <w:t xml:space="preserve"> ta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w:t>
      </w:r>
      <w:proofErr w:type="spellStart"/>
      <w:r w:rsidR="008F06F2">
        <w:rPr>
          <w:rStyle w:val="Emphasis"/>
          <w:rFonts w:ascii="Times New Roman" w:hAnsi="Times New Roman" w:cs="Times New Roman"/>
          <w:i w:val="0"/>
          <w:color w:val="000000"/>
          <w:sz w:val="26"/>
          <w:szCs w:val="26"/>
          <w:shd w:val="clear" w:color="auto" w:fill="FFFFFF"/>
        </w:rPr>
        <w:t>kho</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tàng</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văn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hóa</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dân</w:t>
      </w:r>
      <w:proofErr w:type="spellEnd"/>
      <w:r w:rsidR="008F06F2">
        <w:rPr>
          <w:rStyle w:val="Emphasis"/>
          <w:rFonts w:ascii="Times New Roman" w:hAnsi="Times New Roman" w:cs="Times New Roman"/>
          <w:i w:val="0"/>
          <w:color w:val="000000"/>
          <w:sz w:val="26"/>
          <w:szCs w:val="26"/>
          <w:shd w:val="clear" w:color="auto" w:fill="FFFFFF"/>
        </w:rPr>
        <w:t xml:space="preserve"> </w:t>
      </w:r>
      <w:proofErr w:type="spellStart"/>
      <w:r w:rsidR="008F06F2">
        <w:rPr>
          <w:rStyle w:val="Emphasis"/>
          <w:rFonts w:ascii="Times New Roman" w:hAnsi="Times New Roman" w:cs="Times New Roman"/>
          <w:i w:val="0"/>
          <w:color w:val="000000"/>
          <w:sz w:val="26"/>
          <w:szCs w:val="26"/>
          <w:shd w:val="clear" w:color="auto" w:fill="FFFFFF"/>
        </w:rPr>
        <w:t>gian</w:t>
      </w:r>
      <w:proofErr w:type="spellEnd"/>
      <w:r w:rsidR="008F06F2">
        <w:rPr>
          <w:rStyle w:val="Emphasis"/>
          <w:rFonts w:ascii="Times New Roman" w:hAnsi="Times New Roman" w:cs="Times New Roman"/>
          <w:i w:val="0"/>
          <w:color w:val="000000"/>
          <w:sz w:val="26"/>
          <w:szCs w:val="26"/>
          <w:shd w:val="clear" w:color="auto" w:fill="FFFFFF"/>
        </w:rPr>
        <w:t>,</w:t>
      </w:r>
      <w:r w:rsidR="00A64C0A" w:rsidRPr="008F06F2">
        <w:rPr>
          <w:rStyle w:val="Emphasis"/>
          <w:rFonts w:ascii="Times New Roman" w:hAnsi="Times New Roman" w:cs="Times New Roman"/>
          <w:color w:val="000000"/>
          <w:sz w:val="26"/>
          <w:szCs w:val="26"/>
          <w:shd w:val="clear" w:color="auto" w:fill="FFFFFF"/>
        </w:rPr>
        <w:t> </w:t>
      </w:r>
      <w:r w:rsidR="00A64C0A" w:rsidRPr="008F06F2">
        <w:rPr>
          <w:rFonts w:ascii="Times New Roman" w:hAnsi="Times New Roman" w:cs="Times New Roman"/>
          <w:color w:val="000000"/>
          <w:sz w:val="26"/>
          <w:szCs w:val="26"/>
          <w:shd w:val="clear" w:color="auto" w:fill="FFFFFF"/>
        </w:rPr>
        <w:t xml:space="preserve">bao </w:t>
      </w:r>
      <w:proofErr w:type="spellStart"/>
      <w:r w:rsidR="00A64C0A" w:rsidRPr="008F06F2">
        <w:rPr>
          <w:rFonts w:ascii="Times New Roman" w:hAnsi="Times New Roman" w:cs="Times New Roman"/>
          <w:color w:val="000000"/>
          <w:sz w:val="26"/>
          <w:szCs w:val="26"/>
          <w:shd w:val="clear" w:color="auto" w:fill="FFFFFF"/>
        </w:rPr>
        <w:t>gồm</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làn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điệu</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dân</w:t>
      </w:r>
      <w:proofErr w:type="spellEnd"/>
      <w:r w:rsidR="00A64C0A" w:rsidRPr="008F06F2">
        <w:rPr>
          <w:rFonts w:ascii="Times New Roman" w:hAnsi="Times New Roman" w:cs="Times New Roman"/>
          <w:color w:val="000000"/>
          <w:sz w:val="26"/>
          <w:szCs w:val="26"/>
          <w:shd w:val="clear" w:color="auto" w:fill="FFFFFF"/>
        </w:rPr>
        <w:t xml:space="preserve"> ca, </w:t>
      </w:r>
      <w:proofErr w:type="spellStart"/>
      <w:r w:rsidR="00A64C0A" w:rsidRPr="008F06F2">
        <w:rPr>
          <w:rFonts w:ascii="Times New Roman" w:hAnsi="Times New Roman" w:cs="Times New Roman"/>
          <w:color w:val="000000"/>
          <w:sz w:val="26"/>
          <w:szCs w:val="26"/>
          <w:shd w:val="clear" w:color="auto" w:fill="FFFFFF"/>
        </w:rPr>
        <w:t>các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điệu</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múa</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các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bản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trường</w:t>
      </w:r>
      <w:proofErr w:type="spellEnd"/>
      <w:r w:rsidR="00A64C0A" w:rsidRPr="008F06F2">
        <w:rPr>
          <w:rFonts w:ascii="Times New Roman" w:hAnsi="Times New Roman" w:cs="Times New Roman"/>
          <w:color w:val="000000"/>
          <w:sz w:val="26"/>
          <w:szCs w:val="26"/>
          <w:shd w:val="clear" w:color="auto" w:fill="FFFFFF"/>
        </w:rPr>
        <w:t xml:space="preserve"> ca, v.v., </w:t>
      </w:r>
      <w:proofErr w:type="spellStart"/>
      <w:r w:rsidR="00A64C0A" w:rsidRPr="008F06F2">
        <w:rPr>
          <w:rFonts w:ascii="Times New Roman" w:hAnsi="Times New Roman" w:cs="Times New Roman"/>
          <w:color w:val="000000"/>
          <w:sz w:val="26"/>
          <w:szCs w:val="26"/>
          <w:shd w:val="clear" w:color="auto" w:fill="FFFFFF"/>
        </w:rPr>
        <w:t>vô</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cùng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phong</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phú</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và</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có</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giá</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trị</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nghệ</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thuật</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lớn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Chính</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bản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sắc</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văn</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hóa</w:t>
      </w:r>
      <w:proofErr w:type="spellEnd"/>
      <w:r w:rsidR="00A64C0A" w:rsidRPr="008F06F2">
        <w:rPr>
          <w:rFonts w:ascii="Times New Roman" w:hAnsi="Times New Roman" w:cs="Times New Roman"/>
          <w:color w:val="000000"/>
          <w:sz w:val="26"/>
          <w:szCs w:val="26"/>
          <w:shd w:val="clear" w:color="auto" w:fill="FFFFFF"/>
        </w:rPr>
        <w:t xml:space="preserve"> </w:t>
      </w:r>
      <w:proofErr w:type="spellStart"/>
      <w:r w:rsidR="00A64C0A" w:rsidRPr="008F06F2">
        <w:rPr>
          <w:rFonts w:ascii="Times New Roman" w:hAnsi="Times New Roman" w:cs="Times New Roman"/>
          <w:color w:val="000000"/>
          <w:sz w:val="26"/>
          <w:szCs w:val="26"/>
          <w:shd w:val="clear" w:color="auto" w:fill="FFFFFF"/>
        </w:rPr>
        <w:t>mỗi</w:t>
      </w:r>
      <w:proofErr w:type="spellEnd"/>
      <w:r w:rsidR="00A64C0A" w:rsidRPr="008F06F2">
        <w:rPr>
          <w:rFonts w:ascii="Times New Roman" w:hAnsi="Times New Roman" w:cs="Times New Roman"/>
          <w:color w:val="000000"/>
          <w:sz w:val="26"/>
          <w:szCs w:val="26"/>
          <w:shd w:val="clear" w:color="auto" w:fill="FFFFFF"/>
        </w:rPr>
        <w:t> </w:t>
      </w:r>
      <w:proofErr w:type="spellStart"/>
      <w:r w:rsidR="00A64C0A" w:rsidRPr="008F06F2">
        <w:rPr>
          <w:rFonts w:ascii="Times New Roman" w:hAnsi="Times New Roman" w:cs="Times New Roman"/>
          <w:color w:val="000000"/>
          <w:spacing w:val="-2"/>
          <w:sz w:val="26"/>
          <w:szCs w:val="26"/>
          <w:shd w:val="clear" w:color="auto" w:fill="FFFFFF"/>
        </w:rPr>
        <w:t>dân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tộc</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nước</w:t>
      </w:r>
      <w:proofErr w:type="spellEnd"/>
      <w:r w:rsidR="00A64C0A" w:rsidRPr="008F06F2">
        <w:rPr>
          <w:rFonts w:ascii="Times New Roman" w:hAnsi="Times New Roman" w:cs="Times New Roman"/>
          <w:color w:val="000000"/>
          <w:spacing w:val="-2"/>
          <w:sz w:val="26"/>
          <w:szCs w:val="26"/>
          <w:shd w:val="clear" w:color="auto" w:fill="FFFFFF"/>
        </w:rPr>
        <w:t xml:space="preserve"> ta </w:t>
      </w:r>
      <w:proofErr w:type="spellStart"/>
      <w:r w:rsidR="00A64C0A" w:rsidRPr="008F06F2">
        <w:rPr>
          <w:rFonts w:ascii="Times New Roman" w:hAnsi="Times New Roman" w:cs="Times New Roman"/>
          <w:color w:val="000000"/>
          <w:spacing w:val="-2"/>
          <w:sz w:val="26"/>
          <w:szCs w:val="26"/>
          <w:shd w:val="clear" w:color="auto" w:fill="FFFFFF"/>
        </w:rPr>
        <w:t>tạo</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nên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nền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văn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hoá</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Việt</w:t>
      </w:r>
      <w:proofErr w:type="spellEnd"/>
      <w:r w:rsidR="00A64C0A" w:rsidRPr="008F06F2">
        <w:rPr>
          <w:rFonts w:ascii="Times New Roman" w:hAnsi="Times New Roman" w:cs="Times New Roman"/>
          <w:color w:val="000000"/>
          <w:spacing w:val="-2"/>
          <w:sz w:val="26"/>
          <w:szCs w:val="26"/>
          <w:shd w:val="clear" w:color="auto" w:fill="FFFFFF"/>
        </w:rPr>
        <w:t xml:space="preserve"> Nam </w:t>
      </w:r>
      <w:proofErr w:type="spellStart"/>
      <w:r w:rsidR="00A64C0A" w:rsidRPr="008F06F2">
        <w:rPr>
          <w:rFonts w:ascii="Times New Roman" w:hAnsi="Times New Roman" w:cs="Times New Roman"/>
          <w:color w:val="000000"/>
          <w:spacing w:val="-2"/>
          <w:sz w:val="26"/>
          <w:szCs w:val="26"/>
          <w:shd w:val="clear" w:color="auto" w:fill="FFFFFF"/>
        </w:rPr>
        <w:t>rực</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rỡ</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Sự</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nghiệp</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xây</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dựng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và</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phát</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triển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văn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hoá</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Việt</w:t>
      </w:r>
      <w:proofErr w:type="spellEnd"/>
      <w:r w:rsidR="00A64C0A" w:rsidRPr="008F06F2">
        <w:rPr>
          <w:rFonts w:ascii="Times New Roman" w:hAnsi="Times New Roman" w:cs="Times New Roman"/>
          <w:color w:val="000000"/>
          <w:spacing w:val="-2"/>
          <w:sz w:val="26"/>
          <w:szCs w:val="26"/>
          <w:shd w:val="clear" w:color="auto" w:fill="FFFFFF"/>
        </w:rPr>
        <w:t xml:space="preserve"> Nam </w:t>
      </w:r>
      <w:proofErr w:type="spellStart"/>
      <w:r w:rsidR="00A64C0A" w:rsidRPr="008F06F2">
        <w:rPr>
          <w:rFonts w:ascii="Times New Roman" w:hAnsi="Times New Roman" w:cs="Times New Roman"/>
          <w:color w:val="000000"/>
          <w:spacing w:val="-2"/>
          <w:sz w:val="26"/>
          <w:szCs w:val="26"/>
          <w:shd w:val="clear" w:color="auto" w:fill="FFFFFF"/>
        </w:rPr>
        <w:t>trong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thời</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kỳ</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mới</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phải</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hướng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vào</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việc</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củng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cố</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và</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tăng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cường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sự</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thống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nhất</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nhân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lên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sức</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mạnh</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tinh</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thần</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chung</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của</w:t>
      </w:r>
      <w:proofErr w:type="spellEnd"/>
      <w:r w:rsidR="00A64C0A" w:rsidRPr="008F06F2">
        <w:rPr>
          <w:rFonts w:ascii="Times New Roman" w:hAnsi="Times New Roman" w:cs="Times New Roman"/>
          <w:color w:val="000000"/>
          <w:spacing w:val="-2"/>
          <w:sz w:val="26"/>
          <w:szCs w:val="26"/>
          <w:shd w:val="clear" w:color="auto" w:fill="FFFFFF"/>
        </w:rPr>
        <w:t xml:space="preserve"> </w:t>
      </w:r>
      <w:proofErr w:type="spellStart"/>
      <w:r w:rsidR="00A64C0A" w:rsidRPr="008F06F2">
        <w:rPr>
          <w:rFonts w:ascii="Times New Roman" w:hAnsi="Times New Roman" w:cs="Times New Roman"/>
          <w:color w:val="000000"/>
          <w:spacing w:val="-2"/>
          <w:sz w:val="26"/>
          <w:szCs w:val="26"/>
          <w:shd w:val="clear" w:color="auto" w:fill="FFFFFF"/>
        </w:rPr>
        <w:t>toàn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dân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tộc</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Đồng</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thời</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phải</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khai</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thác</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và</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phát</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triển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mọi</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sắc</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thái</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và</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giá</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trị</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văn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hóa</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của</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các</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dân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tộc</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đáp</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ứng</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nhu</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cầu</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văn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hóa</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tinh</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thần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ngày</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càng</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cao</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và</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nhu</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cầu</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phát</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triển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của</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từng</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dân</w:t>
      </w:r>
      <w:proofErr w:type="spellEnd"/>
      <w:r w:rsidR="00A64C0A" w:rsidRPr="000E382A">
        <w:rPr>
          <w:rFonts w:ascii="Times New Roman" w:hAnsi="Times New Roman" w:cs="Times New Roman"/>
          <w:color w:val="000000"/>
          <w:spacing w:val="-2"/>
          <w:sz w:val="26"/>
          <w:szCs w:val="26"/>
          <w:shd w:val="clear" w:color="auto" w:fill="FFFFFF"/>
        </w:rPr>
        <w:t xml:space="preserve"> </w:t>
      </w:r>
      <w:proofErr w:type="spellStart"/>
      <w:r w:rsidR="00A64C0A" w:rsidRPr="000E382A">
        <w:rPr>
          <w:rFonts w:ascii="Times New Roman" w:hAnsi="Times New Roman" w:cs="Times New Roman"/>
          <w:color w:val="000000"/>
          <w:spacing w:val="-2"/>
          <w:sz w:val="26"/>
          <w:szCs w:val="26"/>
          <w:shd w:val="clear" w:color="auto" w:fill="FFFFFF"/>
        </w:rPr>
        <w:t>tộc</w:t>
      </w:r>
      <w:proofErr w:type="spellEnd"/>
      <w:r w:rsidR="00A64C0A" w:rsidRPr="000E382A">
        <w:rPr>
          <w:rFonts w:ascii="Times New Roman" w:hAnsi="Times New Roman" w:cs="Times New Roman"/>
          <w:color w:val="000000"/>
          <w:sz w:val="26"/>
          <w:szCs w:val="26"/>
          <w:shd w:val="clear" w:color="auto" w:fill="FFFFFF"/>
        </w:rPr>
        <w:t>.</w:t>
      </w:r>
    </w:p>
    <w:p w14:paraId="41D983D3" w14:textId="136669AA" w:rsidR="00A64C0A" w:rsidRPr="000E382A" w:rsidRDefault="00A64C0A" w:rsidP="00F847CF">
      <w:pPr>
        <w:pStyle w:val="NormalWeb"/>
        <w:shd w:val="clear" w:color="auto" w:fill="FFFFFF"/>
        <w:spacing w:before="0" w:beforeAutospacing="0" w:after="0" w:afterAutospacing="0" w:line="312" w:lineRule="auto"/>
        <w:ind w:firstLine="658"/>
        <w:jc w:val="both"/>
        <w:rPr>
          <w:color w:val="000000"/>
          <w:spacing w:val="2"/>
          <w:sz w:val="26"/>
          <w:szCs w:val="26"/>
        </w:rPr>
      </w:pPr>
      <w:proofErr w:type="spellStart"/>
      <w:r w:rsidRPr="000E382A">
        <w:rPr>
          <w:color w:val="000000"/>
          <w:sz w:val="26"/>
          <w:szCs w:val="26"/>
          <w:shd w:val="clear" w:color="auto" w:fill="FFFFFF"/>
        </w:rPr>
        <w:t>Việt</w:t>
      </w:r>
      <w:proofErr w:type="spellEnd"/>
      <w:r w:rsidRPr="000E382A">
        <w:rPr>
          <w:color w:val="000000"/>
          <w:sz w:val="26"/>
          <w:szCs w:val="26"/>
          <w:shd w:val="clear" w:color="auto" w:fill="FFFFFF"/>
        </w:rPr>
        <w:t xml:space="preserve"> Nam </w:t>
      </w:r>
      <w:proofErr w:type="spellStart"/>
      <w:r w:rsidRPr="000E382A">
        <w:rPr>
          <w:color w:val="000000"/>
          <w:sz w:val="26"/>
          <w:szCs w:val="26"/>
          <w:shd w:val="clear" w:color="auto" w:fill="FFFFFF"/>
        </w:rPr>
        <w:t>có</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một</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bộ</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phận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đồng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bào</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dân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tộc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thiểu</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số</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theo</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các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tôn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giáo</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khác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nhau</w:t>
      </w:r>
      <w:proofErr w:type="spellEnd"/>
      <w:r w:rsidRPr="000E382A">
        <w:rPr>
          <w:color w:val="000000"/>
          <w:sz w:val="26"/>
          <w:szCs w:val="26"/>
          <w:shd w:val="clear" w:color="auto" w:fill="FFFFFF"/>
        </w:rPr>
        <w:t xml:space="preserve">. </w:t>
      </w:r>
      <w:proofErr w:type="spellStart"/>
      <w:r w:rsidRPr="000E382A">
        <w:rPr>
          <w:color w:val="000000"/>
          <w:spacing w:val="2"/>
          <w:sz w:val="26"/>
          <w:szCs w:val="26"/>
        </w:rPr>
        <w:t>Về</w:t>
      </w:r>
      <w:proofErr w:type="spellEnd"/>
      <w:r w:rsidRPr="000E382A">
        <w:rPr>
          <w:color w:val="000000"/>
          <w:spacing w:val="2"/>
          <w:sz w:val="26"/>
          <w:szCs w:val="26"/>
        </w:rPr>
        <w:t xml:space="preserve"> </w:t>
      </w:r>
      <w:proofErr w:type="spellStart"/>
      <w:r w:rsidRPr="000E382A">
        <w:rPr>
          <w:color w:val="000000"/>
          <w:spacing w:val="2"/>
          <w:sz w:val="26"/>
          <w:szCs w:val="26"/>
        </w:rPr>
        <w:t>mặt</w:t>
      </w:r>
      <w:proofErr w:type="spellEnd"/>
      <w:r w:rsidRPr="000E382A">
        <w:rPr>
          <w:color w:val="000000"/>
          <w:spacing w:val="2"/>
          <w:sz w:val="26"/>
          <w:szCs w:val="26"/>
        </w:rPr>
        <w:t xml:space="preserve"> </w:t>
      </w:r>
      <w:proofErr w:type="spellStart"/>
      <w:r w:rsidRPr="000E382A">
        <w:rPr>
          <w:color w:val="000000"/>
          <w:spacing w:val="2"/>
          <w:sz w:val="26"/>
          <w:szCs w:val="26"/>
        </w:rPr>
        <w:t>văn</w:t>
      </w:r>
      <w:proofErr w:type="spellEnd"/>
      <w:r w:rsidRPr="000E382A">
        <w:rPr>
          <w:color w:val="000000"/>
          <w:spacing w:val="2"/>
          <w:sz w:val="26"/>
          <w:szCs w:val="26"/>
        </w:rPr>
        <w:t xml:space="preserve"> </w:t>
      </w:r>
      <w:proofErr w:type="spellStart"/>
      <w:r w:rsidRPr="000E382A">
        <w:rPr>
          <w:color w:val="000000"/>
          <w:spacing w:val="2"/>
          <w:sz w:val="26"/>
          <w:szCs w:val="26"/>
        </w:rPr>
        <w:t>hóa</w:t>
      </w:r>
      <w:proofErr w:type="spellEnd"/>
      <w:r w:rsidRPr="000E382A">
        <w:rPr>
          <w:color w:val="000000"/>
          <w:spacing w:val="2"/>
          <w:sz w:val="26"/>
          <w:szCs w:val="26"/>
        </w:rPr>
        <w:t xml:space="preserve">, </w:t>
      </w:r>
      <w:proofErr w:type="spellStart"/>
      <w:r w:rsidRPr="000E382A">
        <w:rPr>
          <w:color w:val="000000"/>
          <w:spacing w:val="2"/>
          <w:sz w:val="26"/>
          <w:szCs w:val="26"/>
        </w:rPr>
        <w:t>tín</w:t>
      </w:r>
      <w:proofErr w:type="spellEnd"/>
      <w:r w:rsidRPr="000E382A">
        <w:rPr>
          <w:color w:val="000000"/>
          <w:spacing w:val="2"/>
          <w:sz w:val="26"/>
          <w:szCs w:val="26"/>
        </w:rPr>
        <w:t xml:space="preserve"> </w:t>
      </w:r>
      <w:proofErr w:type="spellStart"/>
      <w:r w:rsidRPr="000E382A">
        <w:rPr>
          <w:color w:val="000000"/>
          <w:spacing w:val="2"/>
          <w:sz w:val="26"/>
          <w:szCs w:val="26"/>
        </w:rPr>
        <w:t>ngưỡng</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w:t>
      </w:r>
      <w:proofErr w:type="spellStart"/>
      <w:r w:rsidRPr="000E382A">
        <w:rPr>
          <w:color w:val="000000"/>
          <w:spacing w:val="2"/>
          <w:sz w:val="26"/>
          <w:szCs w:val="26"/>
        </w:rPr>
        <w:t>đồng</w:t>
      </w:r>
      <w:proofErr w:type="spellEnd"/>
      <w:r w:rsidRPr="000E382A">
        <w:rPr>
          <w:color w:val="000000"/>
          <w:spacing w:val="2"/>
          <w:sz w:val="26"/>
          <w:szCs w:val="26"/>
        </w:rPr>
        <w:t xml:space="preserve"> </w:t>
      </w:r>
      <w:proofErr w:type="spellStart"/>
      <w:r w:rsidRPr="000E382A">
        <w:rPr>
          <w:color w:val="000000"/>
          <w:spacing w:val="2"/>
          <w:sz w:val="26"/>
          <w:szCs w:val="26"/>
        </w:rPr>
        <w:t>bào</w:t>
      </w:r>
      <w:proofErr w:type="spellEnd"/>
      <w:r w:rsidRPr="000E382A">
        <w:rPr>
          <w:color w:val="000000"/>
          <w:spacing w:val="2"/>
          <w:sz w:val="26"/>
          <w:szCs w:val="26"/>
        </w:rPr>
        <w:t xml:space="preserve"> </w:t>
      </w:r>
      <w:proofErr w:type="spellStart"/>
      <w:r w:rsidRPr="000E382A">
        <w:rPr>
          <w:color w:val="000000"/>
          <w:spacing w:val="2"/>
          <w:sz w:val="26"/>
          <w:szCs w:val="26"/>
        </w:rPr>
        <w:t>các</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thiểu</w:t>
      </w:r>
      <w:proofErr w:type="spellEnd"/>
      <w:r w:rsidRPr="000E382A">
        <w:rPr>
          <w:color w:val="000000"/>
          <w:spacing w:val="2"/>
          <w:sz w:val="26"/>
          <w:szCs w:val="26"/>
        </w:rPr>
        <w:t xml:space="preserve"> </w:t>
      </w:r>
      <w:proofErr w:type="spellStart"/>
      <w:r w:rsidRPr="000E382A">
        <w:rPr>
          <w:color w:val="000000"/>
          <w:spacing w:val="2"/>
          <w:sz w:val="26"/>
          <w:szCs w:val="26"/>
        </w:rPr>
        <w:t>số</w:t>
      </w:r>
      <w:proofErr w:type="spellEnd"/>
      <w:r w:rsidRPr="000E382A">
        <w:rPr>
          <w:color w:val="000000"/>
          <w:spacing w:val="2"/>
          <w:sz w:val="26"/>
          <w:szCs w:val="26"/>
        </w:rPr>
        <w:t xml:space="preserve"> ở </w:t>
      </w:r>
      <w:proofErr w:type="spellStart"/>
      <w:r w:rsidRPr="000E382A">
        <w:rPr>
          <w:color w:val="000000"/>
          <w:spacing w:val="2"/>
          <w:sz w:val="26"/>
          <w:szCs w:val="26"/>
        </w:rPr>
        <w:t>ba</w:t>
      </w:r>
      <w:proofErr w:type="spellEnd"/>
      <w:r w:rsidRPr="000E382A">
        <w:rPr>
          <w:color w:val="000000"/>
          <w:spacing w:val="2"/>
          <w:sz w:val="26"/>
          <w:szCs w:val="26"/>
        </w:rPr>
        <w:t xml:space="preserve"> </w:t>
      </w:r>
      <w:proofErr w:type="spellStart"/>
      <w:r w:rsidRPr="000E382A">
        <w:rPr>
          <w:color w:val="000000"/>
          <w:spacing w:val="2"/>
          <w:sz w:val="26"/>
          <w:szCs w:val="26"/>
        </w:rPr>
        <w:t>khu</w:t>
      </w:r>
      <w:proofErr w:type="spellEnd"/>
      <w:r w:rsidRPr="000E382A">
        <w:rPr>
          <w:color w:val="000000"/>
          <w:spacing w:val="2"/>
          <w:sz w:val="26"/>
          <w:szCs w:val="26"/>
        </w:rPr>
        <w:t xml:space="preserve"> </w:t>
      </w:r>
      <w:proofErr w:type="spellStart"/>
      <w:r w:rsidRPr="000E382A">
        <w:rPr>
          <w:color w:val="000000"/>
          <w:spacing w:val="2"/>
          <w:sz w:val="26"/>
          <w:szCs w:val="26"/>
        </w:rPr>
        <w:t>vực</w:t>
      </w:r>
      <w:proofErr w:type="spellEnd"/>
      <w:r w:rsidRPr="000E382A">
        <w:rPr>
          <w:color w:val="000000"/>
          <w:spacing w:val="2"/>
          <w:sz w:val="26"/>
          <w:szCs w:val="26"/>
        </w:rPr>
        <w:t xml:space="preserve"> </w:t>
      </w:r>
      <w:proofErr w:type="spellStart"/>
      <w:r w:rsidRPr="000E382A">
        <w:rPr>
          <w:color w:val="000000"/>
          <w:spacing w:val="2"/>
          <w:sz w:val="26"/>
          <w:szCs w:val="26"/>
        </w:rPr>
        <w:t>Tây</w:t>
      </w:r>
      <w:proofErr w:type="spellEnd"/>
      <w:r w:rsidRPr="000E382A">
        <w:rPr>
          <w:color w:val="000000"/>
          <w:spacing w:val="2"/>
          <w:sz w:val="26"/>
          <w:szCs w:val="26"/>
        </w:rPr>
        <w:t xml:space="preserve"> </w:t>
      </w:r>
      <w:proofErr w:type="spellStart"/>
      <w:r w:rsidRPr="000E382A">
        <w:rPr>
          <w:color w:val="000000"/>
          <w:spacing w:val="2"/>
          <w:sz w:val="26"/>
          <w:szCs w:val="26"/>
        </w:rPr>
        <w:t>Bắc</w:t>
      </w:r>
      <w:proofErr w:type="spellEnd"/>
      <w:r w:rsidRPr="000E382A">
        <w:rPr>
          <w:color w:val="000000"/>
          <w:spacing w:val="2"/>
          <w:sz w:val="26"/>
          <w:szCs w:val="26"/>
        </w:rPr>
        <w:t xml:space="preserve">, </w:t>
      </w:r>
      <w:proofErr w:type="spellStart"/>
      <w:r w:rsidRPr="000E382A">
        <w:rPr>
          <w:color w:val="000000"/>
          <w:spacing w:val="2"/>
          <w:sz w:val="26"/>
          <w:szCs w:val="26"/>
        </w:rPr>
        <w:t>Tây</w:t>
      </w:r>
      <w:proofErr w:type="spellEnd"/>
      <w:r w:rsidRPr="000E382A">
        <w:rPr>
          <w:color w:val="000000"/>
          <w:spacing w:val="2"/>
          <w:sz w:val="26"/>
          <w:szCs w:val="26"/>
        </w:rPr>
        <w:t xml:space="preserve"> </w:t>
      </w:r>
      <w:proofErr w:type="spellStart"/>
      <w:r w:rsidRPr="000E382A">
        <w:rPr>
          <w:color w:val="000000"/>
          <w:spacing w:val="2"/>
          <w:sz w:val="26"/>
          <w:szCs w:val="26"/>
        </w:rPr>
        <w:t>Nguyên</w:t>
      </w:r>
      <w:proofErr w:type="spellEnd"/>
      <w:r w:rsidRPr="000E382A">
        <w:rPr>
          <w:color w:val="000000"/>
          <w:spacing w:val="2"/>
          <w:sz w:val="26"/>
          <w:szCs w:val="26"/>
        </w:rPr>
        <w:t xml:space="preserve">, </w:t>
      </w:r>
      <w:proofErr w:type="spellStart"/>
      <w:r w:rsidRPr="000E382A">
        <w:rPr>
          <w:color w:val="000000"/>
          <w:spacing w:val="2"/>
          <w:sz w:val="26"/>
          <w:szCs w:val="26"/>
        </w:rPr>
        <w:t>Tây</w:t>
      </w:r>
      <w:proofErr w:type="spellEnd"/>
      <w:r w:rsidRPr="000E382A">
        <w:rPr>
          <w:color w:val="000000"/>
          <w:spacing w:val="2"/>
          <w:sz w:val="26"/>
          <w:szCs w:val="26"/>
        </w:rPr>
        <w:t xml:space="preserve"> Nam </w:t>
      </w:r>
      <w:proofErr w:type="spellStart"/>
      <w:r w:rsidRPr="000E382A">
        <w:rPr>
          <w:color w:val="000000"/>
          <w:spacing w:val="2"/>
          <w:sz w:val="26"/>
          <w:szCs w:val="26"/>
        </w:rPr>
        <w:t>Bộ</w:t>
      </w:r>
      <w:proofErr w:type="spellEnd"/>
      <w:r w:rsidRPr="000E382A">
        <w:rPr>
          <w:color w:val="000000"/>
          <w:spacing w:val="2"/>
          <w:sz w:val="26"/>
          <w:szCs w:val="26"/>
        </w:rPr>
        <w:t xml:space="preserve"> </w:t>
      </w:r>
      <w:proofErr w:type="spellStart"/>
      <w:r w:rsidRPr="000E382A">
        <w:rPr>
          <w:color w:val="000000"/>
          <w:spacing w:val="2"/>
          <w:sz w:val="26"/>
          <w:szCs w:val="26"/>
        </w:rPr>
        <w:t>có</w:t>
      </w:r>
      <w:proofErr w:type="spellEnd"/>
      <w:r w:rsidRPr="000E382A">
        <w:rPr>
          <w:color w:val="000000"/>
          <w:spacing w:val="2"/>
          <w:sz w:val="26"/>
          <w:szCs w:val="26"/>
        </w:rPr>
        <w:t xml:space="preserve"> </w:t>
      </w:r>
      <w:proofErr w:type="spellStart"/>
      <w:r w:rsidRPr="000E382A">
        <w:rPr>
          <w:color w:val="000000"/>
          <w:spacing w:val="2"/>
          <w:sz w:val="26"/>
          <w:szCs w:val="26"/>
        </w:rPr>
        <w:t>những</w:t>
      </w:r>
      <w:proofErr w:type="spellEnd"/>
      <w:r w:rsidRPr="000E382A">
        <w:rPr>
          <w:color w:val="000000"/>
          <w:spacing w:val="2"/>
          <w:sz w:val="26"/>
          <w:szCs w:val="26"/>
        </w:rPr>
        <w:t xml:space="preserve"> </w:t>
      </w:r>
      <w:proofErr w:type="spellStart"/>
      <w:r w:rsidRPr="000E382A">
        <w:rPr>
          <w:color w:val="000000"/>
          <w:spacing w:val="2"/>
          <w:sz w:val="26"/>
          <w:szCs w:val="26"/>
        </w:rPr>
        <w:t>nét</w:t>
      </w:r>
      <w:proofErr w:type="spellEnd"/>
      <w:r w:rsidRPr="000E382A">
        <w:rPr>
          <w:color w:val="000000"/>
          <w:spacing w:val="2"/>
          <w:sz w:val="26"/>
          <w:szCs w:val="26"/>
        </w:rPr>
        <w:t xml:space="preserve"> </w:t>
      </w:r>
      <w:proofErr w:type="spellStart"/>
      <w:r w:rsidRPr="000E382A">
        <w:rPr>
          <w:color w:val="000000"/>
          <w:spacing w:val="2"/>
          <w:sz w:val="26"/>
          <w:szCs w:val="26"/>
        </w:rPr>
        <w:t>riêng</w:t>
      </w:r>
      <w:proofErr w:type="spellEnd"/>
      <w:r w:rsidRPr="000E382A">
        <w:rPr>
          <w:color w:val="000000"/>
          <w:spacing w:val="2"/>
          <w:sz w:val="26"/>
          <w:szCs w:val="26"/>
        </w:rPr>
        <w:t xml:space="preserve"> </w:t>
      </w:r>
      <w:proofErr w:type="spellStart"/>
      <w:r w:rsidRPr="000E382A">
        <w:rPr>
          <w:color w:val="000000"/>
          <w:spacing w:val="2"/>
          <w:sz w:val="26"/>
          <w:szCs w:val="26"/>
        </w:rPr>
        <w:t>rất</w:t>
      </w:r>
      <w:proofErr w:type="spellEnd"/>
      <w:r w:rsidRPr="000E382A">
        <w:rPr>
          <w:color w:val="000000"/>
          <w:spacing w:val="2"/>
          <w:sz w:val="26"/>
          <w:szCs w:val="26"/>
        </w:rPr>
        <w:t xml:space="preserve"> </w:t>
      </w:r>
      <w:proofErr w:type="spellStart"/>
      <w:r w:rsidRPr="000E382A">
        <w:rPr>
          <w:color w:val="000000"/>
          <w:spacing w:val="2"/>
          <w:sz w:val="26"/>
          <w:szCs w:val="26"/>
        </w:rPr>
        <w:t>độc</w:t>
      </w:r>
      <w:proofErr w:type="spellEnd"/>
      <w:r w:rsidRPr="000E382A">
        <w:rPr>
          <w:color w:val="000000"/>
          <w:spacing w:val="2"/>
          <w:sz w:val="26"/>
          <w:szCs w:val="26"/>
        </w:rPr>
        <w:t xml:space="preserve"> </w:t>
      </w:r>
      <w:proofErr w:type="spellStart"/>
      <w:r w:rsidRPr="000E382A">
        <w:rPr>
          <w:color w:val="000000"/>
          <w:spacing w:val="2"/>
          <w:sz w:val="26"/>
          <w:szCs w:val="26"/>
        </w:rPr>
        <w:t>đáo</w:t>
      </w:r>
      <w:proofErr w:type="spellEnd"/>
      <w:r w:rsidRPr="000E382A">
        <w:rPr>
          <w:color w:val="000000"/>
          <w:spacing w:val="2"/>
          <w:sz w:val="26"/>
          <w:szCs w:val="26"/>
        </w:rPr>
        <w:t xml:space="preserve"> </w:t>
      </w:r>
      <w:proofErr w:type="spellStart"/>
      <w:r w:rsidRPr="000E382A">
        <w:rPr>
          <w:color w:val="000000"/>
          <w:spacing w:val="2"/>
          <w:sz w:val="26"/>
          <w:szCs w:val="26"/>
        </w:rPr>
        <w:t>tạo</w:t>
      </w:r>
      <w:proofErr w:type="spellEnd"/>
      <w:r w:rsidRPr="000E382A">
        <w:rPr>
          <w:color w:val="000000"/>
          <w:spacing w:val="2"/>
          <w:sz w:val="26"/>
          <w:szCs w:val="26"/>
        </w:rPr>
        <w:t xml:space="preserve"> </w:t>
      </w:r>
      <w:proofErr w:type="spellStart"/>
      <w:r w:rsidRPr="000E382A">
        <w:rPr>
          <w:color w:val="000000"/>
          <w:spacing w:val="2"/>
          <w:sz w:val="26"/>
          <w:szCs w:val="26"/>
        </w:rPr>
        <w:t>nên</w:t>
      </w:r>
      <w:proofErr w:type="spellEnd"/>
      <w:r w:rsidRPr="000E382A">
        <w:rPr>
          <w:color w:val="000000"/>
          <w:spacing w:val="2"/>
          <w:sz w:val="26"/>
          <w:szCs w:val="26"/>
        </w:rPr>
        <w:t xml:space="preserve"> </w:t>
      </w:r>
      <w:proofErr w:type="spellStart"/>
      <w:r w:rsidRPr="000E382A">
        <w:rPr>
          <w:color w:val="000000"/>
          <w:spacing w:val="2"/>
          <w:sz w:val="26"/>
          <w:szCs w:val="26"/>
        </w:rPr>
        <w:t>nền</w:t>
      </w:r>
      <w:proofErr w:type="spellEnd"/>
      <w:r w:rsidRPr="000E382A">
        <w:rPr>
          <w:color w:val="000000"/>
          <w:spacing w:val="2"/>
          <w:sz w:val="26"/>
          <w:szCs w:val="26"/>
        </w:rPr>
        <w:t xml:space="preserve"> </w:t>
      </w:r>
      <w:proofErr w:type="spellStart"/>
      <w:r w:rsidRPr="000E382A">
        <w:rPr>
          <w:color w:val="000000"/>
          <w:spacing w:val="2"/>
          <w:sz w:val="26"/>
          <w:szCs w:val="26"/>
        </w:rPr>
        <w:t>văn</w:t>
      </w:r>
      <w:proofErr w:type="spellEnd"/>
      <w:r w:rsidRPr="000E382A">
        <w:rPr>
          <w:color w:val="000000"/>
          <w:spacing w:val="2"/>
          <w:sz w:val="26"/>
          <w:szCs w:val="26"/>
        </w:rPr>
        <w:t xml:space="preserve"> </w:t>
      </w:r>
      <w:proofErr w:type="spellStart"/>
      <w:r w:rsidRPr="000E382A">
        <w:rPr>
          <w:color w:val="000000"/>
          <w:spacing w:val="2"/>
          <w:sz w:val="26"/>
          <w:szCs w:val="26"/>
        </w:rPr>
        <w:t>hóa</w:t>
      </w:r>
      <w:proofErr w:type="spellEnd"/>
      <w:r w:rsidRPr="000E382A">
        <w:rPr>
          <w:color w:val="000000"/>
          <w:spacing w:val="2"/>
          <w:sz w:val="26"/>
          <w:szCs w:val="26"/>
        </w:rPr>
        <w:t xml:space="preserve"> </w:t>
      </w:r>
      <w:proofErr w:type="spellStart"/>
      <w:r w:rsidRPr="000E382A">
        <w:rPr>
          <w:color w:val="000000"/>
          <w:spacing w:val="2"/>
          <w:sz w:val="26"/>
          <w:szCs w:val="26"/>
        </w:rPr>
        <w:t>Việt</w:t>
      </w:r>
      <w:proofErr w:type="spellEnd"/>
      <w:r w:rsidRPr="000E382A">
        <w:rPr>
          <w:color w:val="000000"/>
          <w:spacing w:val="2"/>
          <w:sz w:val="26"/>
          <w:szCs w:val="26"/>
        </w:rPr>
        <w:t xml:space="preserve"> Nam </w:t>
      </w:r>
      <w:proofErr w:type="spellStart"/>
      <w:r w:rsidRPr="000E382A">
        <w:rPr>
          <w:color w:val="000000"/>
          <w:spacing w:val="2"/>
          <w:sz w:val="26"/>
          <w:szCs w:val="26"/>
        </w:rPr>
        <w:t>phong</w:t>
      </w:r>
      <w:proofErr w:type="spellEnd"/>
      <w:r w:rsidRPr="000E382A">
        <w:rPr>
          <w:color w:val="000000"/>
          <w:spacing w:val="2"/>
          <w:sz w:val="26"/>
          <w:szCs w:val="26"/>
        </w:rPr>
        <w:t xml:space="preserve"> </w:t>
      </w:r>
      <w:proofErr w:type="spellStart"/>
      <w:r w:rsidRPr="000E382A">
        <w:rPr>
          <w:color w:val="000000"/>
          <w:spacing w:val="2"/>
          <w:sz w:val="26"/>
          <w:szCs w:val="26"/>
        </w:rPr>
        <w:t>phú</w:t>
      </w:r>
      <w:proofErr w:type="spellEnd"/>
      <w:r w:rsidRPr="000E382A">
        <w:rPr>
          <w:color w:val="000000"/>
          <w:spacing w:val="2"/>
          <w:sz w:val="26"/>
          <w:szCs w:val="26"/>
        </w:rPr>
        <w:t xml:space="preserve">, </w:t>
      </w:r>
      <w:proofErr w:type="spellStart"/>
      <w:r w:rsidRPr="000E382A">
        <w:rPr>
          <w:color w:val="000000"/>
          <w:spacing w:val="2"/>
          <w:sz w:val="26"/>
          <w:szCs w:val="26"/>
        </w:rPr>
        <w:t>đa</w:t>
      </w:r>
      <w:proofErr w:type="spellEnd"/>
      <w:r w:rsidRPr="000E382A">
        <w:rPr>
          <w:color w:val="000000"/>
          <w:spacing w:val="2"/>
          <w:sz w:val="26"/>
          <w:szCs w:val="26"/>
        </w:rPr>
        <w:t xml:space="preserve"> </w:t>
      </w:r>
      <w:proofErr w:type="spellStart"/>
      <w:r w:rsidRPr="000E382A">
        <w:rPr>
          <w:color w:val="000000"/>
          <w:spacing w:val="2"/>
          <w:sz w:val="26"/>
          <w:szCs w:val="26"/>
        </w:rPr>
        <w:t>dạng</w:t>
      </w:r>
      <w:proofErr w:type="spellEnd"/>
      <w:r w:rsidRPr="000E382A">
        <w:rPr>
          <w:color w:val="000000"/>
          <w:spacing w:val="2"/>
          <w:sz w:val="26"/>
          <w:szCs w:val="26"/>
        </w:rPr>
        <w:t xml:space="preserve">. Sau </w:t>
      </w:r>
      <w:proofErr w:type="spellStart"/>
      <w:r w:rsidRPr="000E382A">
        <w:rPr>
          <w:color w:val="000000"/>
          <w:spacing w:val="2"/>
          <w:sz w:val="26"/>
          <w:szCs w:val="26"/>
        </w:rPr>
        <w:t>này</w:t>
      </w:r>
      <w:proofErr w:type="spellEnd"/>
      <w:r w:rsidRPr="000E382A">
        <w:rPr>
          <w:color w:val="000000"/>
          <w:spacing w:val="2"/>
          <w:sz w:val="26"/>
          <w:szCs w:val="26"/>
        </w:rPr>
        <w:t xml:space="preserve">, </w:t>
      </w:r>
      <w:proofErr w:type="spellStart"/>
      <w:r w:rsidRPr="000E382A">
        <w:rPr>
          <w:color w:val="000000"/>
          <w:spacing w:val="2"/>
          <w:sz w:val="26"/>
          <w:szCs w:val="26"/>
        </w:rPr>
        <w:t>theo</w:t>
      </w:r>
      <w:proofErr w:type="spellEnd"/>
      <w:r w:rsidRPr="000E382A">
        <w:rPr>
          <w:color w:val="000000"/>
          <w:spacing w:val="2"/>
          <w:sz w:val="26"/>
          <w:szCs w:val="26"/>
        </w:rPr>
        <w:t xml:space="preserve"> </w:t>
      </w:r>
      <w:proofErr w:type="spellStart"/>
      <w:r w:rsidRPr="000E382A">
        <w:rPr>
          <w:color w:val="000000"/>
          <w:spacing w:val="2"/>
          <w:sz w:val="26"/>
          <w:szCs w:val="26"/>
        </w:rPr>
        <w:t>thời</w:t>
      </w:r>
      <w:proofErr w:type="spellEnd"/>
      <w:r w:rsidRPr="000E382A">
        <w:rPr>
          <w:color w:val="000000"/>
          <w:spacing w:val="2"/>
          <w:sz w:val="26"/>
          <w:szCs w:val="26"/>
        </w:rPr>
        <w:t xml:space="preserve"> </w:t>
      </w:r>
      <w:proofErr w:type="spellStart"/>
      <w:r w:rsidRPr="000E382A">
        <w:rPr>
          <w:color w:val="000000"/>
          <w:spacing w:val="2"/>
          <w:sz w:val="26"/>
          <w:szCs w:val="26"/>
        </w:rPr>
        <w:t>gian</w:t>
      </w:r>
      <w:proofErr w:type="spellEnd"/>
      <w:r w:rsidRPr="000E382A">
        <w:rPr>
          <w:color w:val="000000"/>
          <w:spacing w:val="2"/>
          <w:sz w:val="26"/>
          <w:szCs w:val="26"/>
        </w:rPr>
        <w:t xml:space="preserve"> </w:t>
      </w:r>
      <w:proofErr w:type="spellStart"/>
      <w:r w:rsidRPr="000E382A">
        <w:rPr>
          <w:color w:val="000000"/>
          <w:spacing w:val="2"/>
          <w:sz w:val="26"/>
          <w:szCs w:val="26"/>
        </w:rPr>
        <w:t>các</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w:t>
      </w:r>
      <w:proofErr w:type="spellStart"/>
      <w:r w:rsidRPr="000E382A">
        <w:rPr>
          <w:color w:val="000000"/>
          <w:spacing w:val="2"/>
          <w:sz w:val="26"/>
          <w:szCs w:val="26"/>
        </w:rPr>
        <w:t>dần</w:t>
      </w:r>
      <w:proofErr w:type="spellEnd"/>
      <w:r w:rsidRPr="000E382A">
        <w:rPr>
          <w:color w:val="000000"/>
          <w:spacing w:val="2"/>
          <w:sz w:val="26"/>
          <w:szCs w:val="26"/>
        </w:rPr>
        <w:t xml:space="preserve"> </w:t>
      </w:r>
      <w:proofErr w:type="spellStart"/>
      <w:r w:rsidRPr="000E382A">
        <w:rPr>
          <w:color w:val="000000"/>
          <w:spacing w:val="2"/>
          <w:sz w:val="26"/>
          <w:szCs w:val="26"/>
        </w:rPr>
        <w:t>dần</w:t>
      </w:r>
      <w:proofErr w:type="spellEnd"/>
      <w:r w:rsidRPr="000E382A">
        <w:rPr>
          <w:color w:val="000000"/>
          <w:spacing w:val="2"/>
          <w:sz w:val="26"/>
          <w:szCs w:val="26"/>
        </w:rPr>
        <w:t xml:space="preserve"> </w:t>
      </w:r>
      <w:proofErr w:type="spellStart"/>
      <w:r w:rsidRPr="000E382A">
        <w:rPr>
          <w:color w:val="000000"/>
          <w:spacing w:val="2"/>
          <w:sz w:val="26"/>
          <w:szCs w:val="26"/>
        </w:rPr>
        <w:t>thâm</w:t>
      </w:r>
      <w:proofErr w:type="spellEnd"/>
      <w:r w:rsidRPr="000E382A">
        <w:rPr>
          <w:color w:val="000000"/>
          <w:spacing w:val="2"/>
          <w:sz w:val="26"/>
          <w:szCs w:val="26"/>
        </w:rPr>
        <w:t xml:space="preserve"> </w:t>
      </w:r>
      <w:proofErr w:type="spellStart"/>
      <w:r w:rsidRPr="000E382A">
        <w:rPr>
          <w:color w:val="000000"/>
          <w:spacing w:val="2"/>
          <w:sz w:val="26"/>
          <w:szCs w:val="26"/>
        </w:rPr>
        <w:t>nhập</w:t>
      </w:r>
      <w:proofErr w:type="spellEnd"/>
      <w:r w:rsidRPr="000E382A">
        <w:rPr>
          <w:color w:val="000000"/>
          <w:spacing w:val="2"/>
          <w:sz w:val="26"/>
          <w:szCs w:val="26"/>
        </w:rPr>
        <w:t xml:space="preserve"> </w:t>
      </w:r>
      <w:proofErr w:type="spellStart"/>
      <w:r w:rsidRPr="000E382A">
        <w:rPr>
          <w:color w:val="000000"/>
          <w:spacing w:val="2"/>
          <w:sz w:val="26"/>
          <w:szCs w:val="26"/>
        </w:rPr>
        <w:t>vào</w:t>
      </w:r>
      <w:proofErr w:type="spellEnd"/>
      <w:r w:rsidRPr="000E382A">
        <w:rPr>
          <w:color w:val="000000"/>
          <w:spacing w:val="2"/>
          <w:sz w:val="26"/>
          <w:szCs w:val="26"/>
        </w:rPr>
        <w:t xml:space="preserve"> </w:t>
      </w:r>
      <w:proofErr w:type="spellStart"/>
      <w:r w:rsidRPr="000E382A">
        <w:rPr>
          <w:color w:val="000000"/>
          <w:spacing w:val="2"/>
          <w:sz w:val="26"/>
          <w:szCs w:val="26"/>
        </w:rPr>
        <w:t>những</w:t>
      </w:r>
      <w:proofErr w:type="spellEnd"/>
      <w:r w:rsidRPr="000E382A">
        <w:rPr>
          <w:color w:val="000000"/>
          <w:spacing w:val="2"/>
          <w:sz w:val="26"/>
          <w:szCs w:val="26"/>
        </w:rPr>
        <w:t xml:space="preserve"> </w:t>
      </w:r>
      <w:proofErr w:type="spellStart"/>
      <w:r w:rsidRPr="000E382A">
        <w:rPr>
          <w:color w:val="000000"/>
          <w:spacing w:val="2"/>
          <w:sz w:val="26"/>
          <w:szCs w:val="26"/>
        </w:rPr>
        <w:t>vùng</w:t>
      </w:r>
      <w:proofErr w:type="spellEnd"/>
      <w:r w:rsidRPr="000E382A">
        <w:rPr>
          <w:color w:val="000000"/>
          <w:spacing w:val="2"/>
          <w:sz w:val="26"/>
          <w:szCs w:val="26"/>
        </w:rPr>
        <w:t xml:space="preserve"> </w:t>
      </w:r>
      <w:proofErr w:type="spellStart"/>
      <w:r w:rsidRPr="000E382A">
        <w:rPr>
          <w:color w:val="000000"/>
          <w:spacing w:val="2"/>
          <w:sz w:val="26"/>
          <w:szCs w:val="26"/>
        </w:rPr>
        <w:t>đồng</w:t>
      </w:r>
      <w:proofErr w:type="spellEnd"/>
      <w:r w:rsidRPr="000E382A">
        <w:rPr>
          <w:color w:val="000000"/>
          <w:spacing w:val="2"/>
          <w:sz w:val="26"/>
          <w:szCs w:val="26"/>
        </w:rPr>
        <w:t xml:space="preserve"> </w:t>
      </w:r>
      <w:proofErr w:type="spellStart"/>
      <w:r w:rsidRPr="000E382A">
        <w:rPr>
          <w:color w:val="000000"/>
          <w:spacing w:val="2"/>
          <w:sz w:val="26"/>
          <w:szCs w:val="26"/>
        </w:rPr>
        <w:t>bào</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thiểu</w:t>
      </w:r>
      <w:proofErr w:type="spellEnd"/>
      <w:r w:rsidRPr="000E382A">
        <w:rPr>
          <w:color w:val="000000"/>
          <w:spacing w:val="2"/>
          <w:sz w:val="26"/>
          <w:szCs w:val="26"/>
        </w:rPr>
        <w:t xml:space="preserve"> </w:t>
      </w:r>
      <w:proofErr w:type="spellStart"/>
      <w:r w:rsidRPr="000E382A">
        <w:rPr>
          <w:color w:val="000000"/>
          <w:spacing w:val="2"/>
          <w:sz w:val="26"/>
          <w:szCs w:val="26"/>
        </w:rPr>
        <w:t>số</w:t>
      </w:r>
      <w:proofErr w:type="spellEnd"/>
      <w:r w:rsidRPr="000E382A">
        <w:rPr>
          <w:color w:val="000000"/>
          <w:spacing w:val="2"/>
          <w:sz w:val="26"/>
          <w:szCs w:val="26"/>
        </w:rPr>
        <w:t xml:space="preserve"> </w:t>
      </w:r>
      <w:proofErr w:type="spellStart"/>
      <w:r w:rsidRPr="000E382A">
        <w:rPr>
          <w:color w:val="000000"/>
          <w:spacing w:val="2"/>
          <w:sz w:val="26"/>
          <w:szCs w:val="26"/>
        </w:rPr>
        <w:t>hình</w:t>
      </w:r>
      <w:proofErr w:type="spellEnd"/>
      <w:r w:rsidRPr="000E382A">
        <w:rPr>
          <w:color w:val="000000"/>
          <w:spacing w:val="2"/>
          <w:sz w:val="26"/>
          <w:szCs w:val="26"/>
        </w:rPr>
        <w:t xml:space="preserve"> </w:t>
      </w:r>
      <w:proofErr w:type="spellStart"/>
      <w:r w:rsidRPr="000E382A">
        <w:rPr>
          <w:color w:val="000000"/>
          <w:spacing w:val="2"/>
          <w:sz w:val="26"/>
          <w:szCs w:val="26"/>
        </w:rPr>
        <w:t>thành</w:t>
      </w:r>
      <w:proofErr w:type="spellEnd"/>
      <w:r w:rsidRPr="000E382A">
        <w:rPr>
          <w:color w:val="000000"/>
          <w:spacing w:val="2"/>
          <w:sz w:val="26"/>
          <w:szCs w:val="26"/>
        </w:rPr>
        <w:t xml:space="preserve"> </w:t>
      </w:r>
      <w:proofErr w:type="spellStart"/>
      <w:r w:rsidRPr="000E382A">
        <w:rPr>
          <w:color w:val="000000"/>
          <w:spacing w:val="2"/>
          <w:sz w:val="26"/>
          <w:szCs w:val="26"/>
        </w:rPr>
        <w:t>các</w:t>
      </w:r>
      <w:proofErr w:type="spellEnd"/>
      <w:r w:rsidRPr="000E382A">
        <w:rPr>
          <w:color w:val="000000"/>
          <w:spacing w:val="2"/>
          <w:sz w:val="26"/>
          <w:szCs w:val="26"/>
        </w:rPr>
        <w:t xml:space="preserve"> </w:t>
      </w:r>
      <w:proofErr w:type="spellStart"/>
      <w:r w:rsidRPr="000E382A">
        <w:rPr>
          <w:color w:val="000000"/>
          <w:spacing w:val="2"/>
          <w:sz w:val="26"/>
          <w:szCs w:val="26"/>
        </w:rPr>
        <w:t>cộng</w:t>
      </w:r>
      <w:proofErr w:type="spellEnd"/>
      <w:r w:rsidRPr="000E382A">
        <w:rPr>
          <w:color w:val="000000"/>
          <w:spacing w:val="2"/>
          <w:sz w:val="26"/>
          <w:szCs w:val="26"/>
        </w:rPr>
        <w:t xml:space="preserve"> </w:t>
      </w:r>
      <w:proofErr w:type="spellStart"/>
      <w:r w:rsidRPr="000E382A">
        <w:rPr>
          <w:color w:val="000000"/>
          <w:spacing w:val="2"/>
          <w:sz w:val="26"/>
          <w:szCs w:val="26"/>
        </w:rPr>
        <w:t>đồng</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w:t>
      </w:r>
      <w:proofErr w:type="spellStart"/>
      <w:r w:rsidRPr="000E382A">
        <w:rPr>
          <w:color w:val="000000"/>
          <w:spacing w:val="2"/>
          <w:sz w:val="26"/>
          <w:szCs w:val="26"/>
        </w:rPr>
        <w:t>Việc</w:t>
      </w:r>
      <w:proofErr w:type="spellEnd"/>
      <w:r w:rsidRPr="000E382A">
        <w:rPr>
          <w:color w:val="000000"/>
          <w:spacing w:val="2"/>
          <w:sz w:val="26"/>
          <w:szCs w:val="26"/>
        </w:rPr>
        <w:t xml:space="preserve"> </w:t>
      </w:r>
      <w:proofErr w:type="spellStart"/>
      <w:r w:rsidRPr="000E382A">
        <w:rPr>
          <w:color w:val="000000"/>
          <w:spacing w:val="2"/>
          <w:sz w:val="26"/>
          <w:szCs w:val="26"/>
        </w:rPr>
        <w:t>một</w:t>
      </w:r>
      <w:proofErr w:type="spellEnd"/>
      <w:r w:rsidRPr="000E382A">
        <w:rPr>
          <w:color w:val="000000"/>
          <w:spacing w:val="2"/>
          <w:sz w:val="26"/>
          <w:szCs w:val="26"/>
        </w:rPr>
        <w:t xml:space="preserve"> </w:t>
      </w:r>
      <w:proofErr w:type="spellStart"/>
      <w:r w:rsidRPr="000E382A">
        <w:rPr>
          <w:color w:val="000000"/>
          <w:spacing w:val="2"/>
          <w:sz w:val="26"/>
          <w:szCs w:val="26"/>
        </w:rPr>
        <w:t>bộ</w:t>
      </w:r>
      <w:proofErr w:type="spellEnd"/>
      <w:r w:rsidRPr="000E382A">
        <w:rPr>
          <w:color w:val="000000"/>
          <w:spacing w:val="2"/>
          <w:sz w:val="26"/>
          <w:szCs w:val="26"/>
        </w:rPr>
        <w:t xml:space="preserve"> </w:t>
      </w:r>
      <w:proofErr w:type="spellStart"/>
      <w:r w:rsidRPr="000E382A">
        <w:rPr>
          <w:color w:val="000000"/>
          <w:spacing w:val="2"/>
          <w:sz w:val="26"/>
          <w:szCs w:val="26"/>
        </w:rPr>
        <w:t>phận</w:t>
      </w:r>
      <w:proofErr w:type="spellEnd"/>
      <w:r w:rsidRPr="000E382A">
        <w:rPr>
          <w:color w:val="000000"/>
          <w:spacing w:val="2"/>
          <w:sz w:val="26"/>
          <w:szCs w:val="26"/>
        </w:rPr>
        <w:t xml:space="preserve"> </w:t>
      </w:r>
      <w:proofErr w:type="spellStart"/>
      <w:r w:rsidRPr="000E382A">
        <w:rPr>
          <w:color w:val="000000"/>
          <w:spacing w:val="2"/>
          <w:sz w:val="26"/>
          <w:szCs w:val="26"/>
        </w:rPr>
        <w:t>đồng</w:t>
      </w:r>
      <w:proofErr w:type="spellEnd"/>
      <w:r w:rsidRPr="000E382A">
        <w:rPr>
          <w:color w:val="000000"/>
          <w:spacing w:val="2"/>
          <w:sz w:val="26"/>
          <w:szCs w:val="26"/>
        </w:rPr>
        <w:t xml:space="preserve"> </w:t>
      </w:r>
      <w:proofErr w:type="spellStart"/>
      <w:r w:rsidRPr="000E382A">
        <w:rPr>
          <w:color w:val="000000"/>
          <w:spacing w:val="2"/>
          <w:sz w:val="26"/>
          <w:szCs w:val="26"/>
        </w:rPr>
        <w:t>bào</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thiểu</w:t>
      </w:r>
      <w:proofErr w:type="spellEnd"/>
      <w:r w:rsidRPr="000E382A">
        <w:rPr>
          <w:color w:val="000000"/>
          <w:spacing w:val="2"/>
          <w:sz w:val="26"/>
          <w:szCs w:val="26"/>
        </w:rPr>
        <w:t xml:space="preserve"> </w:t>
      </w:r>
      <w:proofErr w:type="spellStart"/>
      <w:r w:rsidRPr="000E382A">
        <w:rPr>
          <w:color w:val="000000"/>
          <w:spacing w:val="2"/>
          <w:sz w:val="26"/>
          <w:szCs w:val="26"/>
        </w:rPr>
        <w:t>số</w:t>
      </w:r>
      <w:proofErr w:type="spellEnd"/>
      <w:r w:rsidRPr="000E382A">
        <w:rPr>
          <w:color w:val="000000"/>
          <w:spacing w:val="2"/>
          <w:sz w:val="26"/>
          <w:szCs w:val="26"/>
        </w:rPr>
        <w:t xml:space="preserve"> </w:t>
      </w:r>
      <w:proofErr w:type="spellStart"/>
      <w:r w:rsidRPr="000E382A">
        <w:rPr>
          <w:color w:val="000000"/>
          <w:spacing w:val="2"/>
          <w:sz w:val="26"/>
          <w:szCs w:val="26"/>
        </w:rPr>
        <w:t>theo</w:t>
      </w:r>
      <w:proofErr w:type="spellEnd"/>
      <w:r w:rsidRPr="000E382A">
        <w:rPr>
          <w:color w:val="000000"/>
          <w:spacing w:val="2"/>
          <w:sz w:val="26"/>
          <w:szCs w:val="26"/>
        </w:rPr>
        <w:t xml:space="preserve"> </w:t>
      </w:r>
      <w:proofErr w:type="spellStart"/>
      <w:r w:rsidRPr="000E382A">
        <w:rPr>
          <w:color w:val="000000"/>
          <w:spacing w:val="2"/>
          <w:sz w:val="26"/>
          <w:szCs w:val="26"/>
        </w:rPr>
        <w:t>các</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w:t>
      </w:r>
      <w:proofErr w:type="spellStart"/>
      <w:r w:rsidRPr="000E382A">
        <w:rPr>
          <w:color w:val="000000"/>
          <w:spacing w:val="2"/>
          <w:sz w:val="26"/>
          <w:szCs w:val="26"/>
        </w:rPr>
        <w:t>đặt</w:t>
      </w:r>
      <w:proofErr w:type="spellEnd"/>
      <w:r w:rsidRPr="000E382A">
        <w:rPr>
          <w:color w:val="000000"/>
          <w:spacing w:val="2"/>
          <w:sz w:val="26"/>
          <w:szCs w:val="26"/>
        </w:rPr>
        <w:t xml:space="preserve"> ra </w:t>
      </w:r>
      <w:proofErr w:type="spellStart"/>
      <w:r w:rsidRPr="000E382A">
        <w:rPr>
          <w:color w:val="000000"/>
          <w:spacing w:val="2"/>
          <w:sz w:val="26"/>
          <w:szCs w:val="26"/>
        </w:rPr>
        <w:t>cho</w:t>
      </w:r>
      <w:proofErr w:type="spellEnd"/>
      <w:r w:rsidRPr="000E382A">
        <w:rPr>
          <w:color w:val="000000"/>
          <w:spacing w:val="2"/>
          <w:sz w:val="26"/>
          <w:szCs w:val="26"/>
        </w:rPr>
        <w:t xml:space="preserve"> </w:t>
      </w:r>
      <w:proofErr w:type="spellStart"/>
      <w:r w:rsidRPr="000E382A">
        <w:rPr>
          <w:color w:val="000000"/>
          <w:spacing w:val="2"/>
          <w:sz w:val="26"/>
          <w:szCs w:val="26"/>
        </w:rPr>
        <w:t>Đảng</w:t>
      </w:r>
      <w:proofErr w:type="spellEnd"/>
      <w:r w:rsidRPr="000E382A">
        <w:rPr>
          <w:color w:val="000000"/>
          <w:spacing w:val="2"/>
          <w:sz w:val="26"/>
          <w:szCs w:val="26"/>
        </w:rPr>
        <w:t xml:space="preserve"> </w:t>
      </w:r>
      <w:proofErr w:type="spellStart"/>
      <w:r w:rsidRPr="000E382A">
        <w:rPr>
          <w:color w:val="000000"/>
          <w:spacing w:val="2"/>
          <w:sz w:val="26"/>
          <w:szCs w:val="26"/>
        </w:rPr>
        <w:t>và</w:t>
      </w:r>
      <w:proofErr w:type="spellEnd"/>
      <w:r w:rsidRPr="000E382A">
        <w:rPr>
          <w:color w:val="000000"/>
          <w:spacing w:val="2"/>
          <w:sz w:val="26"/>
          <w:szCs w:val="26"/>
        </w:rPr>
        <w:t xml:space="preserve"> </w:t>
      </w:r>
      <w:proofErr w:type="spellStart"/>
      <w:r w:rsidRPr="000E382A">
        <w:rPr>
          <w:color w:val="000000"/>
          <w:spacing w:val="2"/>
          <w:sz w:val="26"/>
          <w:szCs w:val="26"/>
        </w:rPr>
        <w:t>Nhà</w:t>
      </w:r>
      <w:proofErr w:type="spellEnd"/>
      <w:r w:rsidRPr="000E382A">
        <w:rPr>
          <w:color w:val="000000"/>
          <w:spacing w:val="2"/>
          <w:sz w:val="26"/>
          <w:szCs w:val="26"/>
        </w:rPr>
        <w:t xml:space="preserve"> </w:t>
      </w:r>
      <w:proofErr w:type="spellStart"/>
      <w:r w:rsidRPr="000E382A">
        <w:rPr>
          <w:color w:val="000000"/>
          <w:spacing w:val="2"/>
          <w:sz w:val="26"/>
          <w:szCs w:val="26"/>
        </w:rPr>
        <w:t>nước</w:t>
      </w:r>
      <w:proofErr w:type="spellEnd"/>
      <w:r w:rsidRPr="000E382A">
        <w:rPr>
          <w:color w:val="000000"/>
          <w:spacing w:val="2"/>
          <w:sz w:val="26"/>
          <w:szCs w:val="26"/>
        </w:rPr>
        <w:t xml:space="preserve"> ta </w:t>
      </w:r>
      <w:proofErr w:type="spellStart"/>
      <w:r w:rsidRPr="000E382A">
        <w:rPr>
          <w:color w:val="000000"/>
          <w:spacing w:val="2"/>
          <w:sz w:val="26"/>
          <w:szCs w:val="26"/>
        </w:rPr>
        <w:t>là</w:t>
      </w:r>
      <w:proofErr w:type="spellEnd"/>
      <w:r w:rsidRPr="000E382A">
        <w:rPr>
          <w:color w:val="000000"/>
          <w:spacing w:val="2"/>
          <w:sz w:val="26"/>
          <w:szCs w:val="26"/>
        </w:rPr>
        <w:t xml:space="preserve"> </w:t>
      </w:r>
      <w:proofErr w:type="spellStart"/>
      <w:r w:rsidRPr="000E382A">
        <w:rPr>
          <w:color w:val="000000"/>
          <w:spacing w:val="2"/>
          <w:sz w:val="26"/>
          <w:szCs w:val="26"/>
        </w:rPr>
        <w:t>cùng</w:t>
      </w:r>
      <w:proofErr w:type="spellEnd"/>
      <w:r w:rsidRPr="000E382A">
        <w:rPr>
          <w:color w:val="000000"/>
          <w:spacing w:val="2"/>
          <w:sz w:val="26"/>
          <w:szCs w:val="26"/>
        </w:rPr>
        <w:t xml:space="preserve"> </w:t>
      </w:r>
      <w:proofErr w:type="spellStart"/>
      <w:r w:rsidRPr="000E382A">
        <w:rPr>
          <w:color w:val="000000"/>
          <w:spacing w:val="2"/>
          <w:sz w:val="26"/>
          <w:szCs w:val="26"/>
        </w:rPr>
        <w:t>một</w:t>
      </w:r>
      <w:proofErr w:type="spellEnd"/>
      <w:r w:rsidRPr="000E382A">
        <w:rPr>
          <w:color w:val="000000"/>
          <w:spacing w:val="2"/>
          <w:sz w:val="26"/>
          <w:szCs w:val="26"/>
        </w:rPr>
        <w:t xml:space="preserve"> </w:t>
      </w:r>
      <w:proofErr w:type="spellStart"/>
      <w:r w:rsidRPr="000E382A">
        <w:rPr>
          <w:color w:val="000000"/>
          <w:spacing w:val="2"/>
          <w:sz w:val="26"/>
          <w:szCs w:val="26"/>
        </w:rPr>
        <w:t>lúc</w:t>
      </w:r>
      <w:proofErr w:type="spellEnd"/>
      <w:r w:rsidRPr="000E382A">
        <w:rPr>
          <w:color w:val="000000"/>
          <w:spacing w:val="2"/>
          <w:sz w:val="26"/>
          <w:szCs w:val="26"/>
        </w:rPr>
        <w:t xml:space="preserve"> </w:t>
      </w:r>
      <w:proofErr w:type="spellStart"/>
      <w:r w:rsidRPr="000E382A">
        <w:rPr>
          <w:color w:val="000000"/>
          <w:spacing w:val="2"/>
          <w:sz w:val="26"/>
          <w:szCs w:val="26"/>
        </w:rPr>
        <w:t>thực</w:t>
      </w:r>
      <w:proofErr w:type="spellEnd"/>
      <w:r w:rsidRPr="000E382A">
        <w:rPr>
          <w:color w:val="000000"/>
          <w:spacing w:val="2"/>
          <w:sz w:val="26"/>
          <w:szCs w:val="26"/>
        </w:rPr>
        <w:t xml:space="preserve"> </w:t>
      </w:r>
      <w:proofErr w:type="spellStart"/>
      <w:r w:rsidRPr="000E382A">
        <w:rPr>
          <w:color w:val="000000"/>
          <w:spacing w:val="2"/>
          <w:sz w:val="26"/>
          <w:szCs w:val="26"/>
        </w:rPr>
        <w:t>hiện</w:t>
      </w:r>
      <w:proofErr w:type="spellEnd"/>
      <w:r w:rsidRPr="000E382A">
        <w:rPr>
          <w:color w:val="000000"/>
          <w:spacing w:val="2"/>
          <w:sz w:val="26"/>
          <w:szCs w:val="26"/>
        </w:rPr>
        <w:t xml:space="preserve"> </w:t>
      </w:r>
      <w:proofErr w:type="spellStart"/>
      <w:r w:rsidRPr="000E382A">
        <w:rPr>
          <w:color w:val="000000"/>
          <w:spacing w:val="2"/>
          <w:sz w:val="26"/>
          <w:szCs w:val="26"/>
        </w:rPr>
        <w:t>chính</w:t>
      </w:r>
      <w:proofErr w:type="spellEnd"/>
      <w:r w:rsidRPr="000E382A">
        <w:rPr>
          <w:color w:val="000000"/>
          <w:spacing w:val="2"/>
          <w:sz w:val="26"/>
          <w:szCs w:val="26"/>
        </w:rPr>
        <w:t xml:space="preserve"> </w:t>
      </w:r>
      <w:proofErr w:type="spellStart"/>
      <w:r w:rsidRPr="000E382A">
        <w:rPr>
          <w:color w:val="000000"/>
          <w:spacing w:val="2"/>
          <w:sz w:val="26"/>
          <w:szCs w:val="26"/>
        </w:rPr>
        <w:t>sách</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chính</w:t>
      </w:r>
      <w:proofErr w:type="spellEnd"/>
      <w:r w:rsidRPr="000E382A">
        <w:rPr>
          <w:color w:val="000000"/>
          <w:spacing w:val="2"/>
          <w:sz w:val="26"/>
          <w:szCs w:val="26"/>
        </w:rPr>
        <w:t xml:space="preserve"> </w:t>
      </w:r>
      <w:proofErr w:type="spellStart"/>
      <w:r w:rsidRPr="000E382A">
        <w:rPr>
          <w:color w:val="000000"/>
          <w:spacing w:val="2"/>
          <w:sz w:val="26"/>
          <w:szCs w:val="26"/>
        </w:rPr>
        <w:t>sách</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w:t>
      </w:r>
      <w:proofErr w:type="spellStart"/>
      <w:r w:rsidRPr="000E382A">
        <w:rPr>
          <w:color w:val="000000"/>
          <w:spacing w:val="2"/>
          <w:sz w:val="26"/>
          <w:szCs w:val="26"/>
        </w:rPr>
        <w:t>đối</w:t>
      </w:r>
      <w:proofErr w:type="spellEnd"/>
      <w:r w:rsidRPr="000E382A">
        <w:rPr>
          <w:color w:val="000000"/>
          <w:spacing w:val="2"/>
          <w:sz w:val="26"/>
          <w:szCs w:val="26"/>
        </w:rPr>
        <w:t xml:space="preserve"> </w:t>
      </w:r>
      <w:proofErr w:type="spellStart"/>
      <w:r w:rsidRPr="000E382A">
        <w:rPr>
          <w:color w:val="000000"/>
          <w:spacing w:val="2"/>
          <w:sz w:val="26"/>
          <w:szCs w:val="26"/>
        </w:rPr>
        <w:t>với</w:t>
      </w:r>
      <w:proofErr w:type="spellEnd"/>
      <w:r w:rsidRPr="000E382A">
        <w:rPr>
          <w:color w:val="000000"/>
          <w:spacing w:val="2"/>
          <w:sz w:val="26"/>
          <w:szCs w:val="26"/>
        </w:rPr>
        <w:t xml:space="preserve"> </w:t>
      </w:r>
      <w:proofErr w:type="spellStart"/>
      <w:r w:rsidRPr="000E382A">
        <w:rPr>
          <w:color w:val="000000"/>
          <w:spacing w:val="2"/>
          <w:sz w:val="26"/>
          <w:szCs w:val="26"/>
        </w:rPr>
        <w:t>đồng</w:t>
      </w:r>
      <w:proofErr w:type="spellEnd"/>
      <w:r w:rsidRPr="000E382A">
        <w:rPr>
          <w:color w:val="000000"/>
          <w:spacing w:val="2"/>
          <w:sz w:val="26"/>
          <w:szCs w:val="26"/>
        </w:rPr>
        <w:t xml:space="preserve"> </w:t>
      </w:r>
      <w:proofErr w:type="spellStart"/>
      <w:r w:rsidRPr="000E382A">
        <w:rPr>
          <w:color w:val="000000"/>
          <w:spacing w:val="2"/>
          <w:sz w:val="26"/>
          <w:szCs w:val="26"/>
        </w:rPr>
        <w:t>bào</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thiểu</w:t>
      </w:r>
      <w:proofErr w:type="spellEnd"/>
      <w:r w:rsidRPr="000E382A">
        <w:rPr>
          <w:color w:val="000000"/>
          <w:spacing w:val="2"/>
          <w:sz w:val="26"/>
          <w:szCs w:val="26"/>
        </w:rPr>
        <w:t xml:space="preserve"> </w:t>
      </w:r>
      <w:proofErr w:type="spellStart"/>
      <w:r w:rsidRPr="000E382A">
        <w:rPr>
          <w:color w:val="000000"/>
          <w:spacing w:val="2"/>
          <w:sz w:val="26"/>
          <w:szCs w:val="26"/>
        </w:rPr>
        <w:t>số</w:t>
      </w:r>
      <w:proofErr w:type="spellEnd"/>
      <w:r w:rsidRPr="000E382A">
        <w:rPr>
          <w:color w:val="000000"/>
          <w:spacing w:val="2"/>
          <w:sz w:val="26"/>
          <w:szCs w:val="26"/>
        </w:rPr>
        <w:t xml:space="preserve"> </w:t>
      </w:r>
      <w:proofErr w:type="spellStart"/>
      <w:r w:rsidRPr="000E382A">
        <w:rPr>
          <w:color w:val="000000"/>
          <w:spacing w:val="2"/>
          <w:sz w:val="26"/>
          <w:szCs w:val="26"/>
        </w:rPr>
        <w:t>theo</w:t>
      </w:r>
      <w:proofErr w:type="spellEnd"/>
      <w:r w:rsidRPr="000E382A">
        <w:rPr>
          <w:color w:val="000000"/>
          <w:spacing w:val="2"/>
          <w:sz w:val="26"/>
          <w:szCs w:val="26"/>
        </w:rPr>
        <w:t xml:space="preserve"> </w:t>
      </w:r>
      <w:proofErr w:type="spellStart"/>
      <w:r w:rsidRPr="000E382A">
        <w:rPr>
          <w:color w:val="000000"/>
          <w:spacing w:val="2"/>
          <w:sz w:val="26"/>
          <w:szCs w:val="26"/>
        </w:rPr>
        <w:t>các</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w:t>
      </w:r>
      <w:proofErr w:type="spellStart"/>
      <w:r w:rsidRPr="000E382A">
        <w:rPr>
          <w:color w:val="000000"/>
          <w:spacing w:val="2"/>
          <w:sz w:val="26"/>
          <w:szCs w:val="26"/>
        </w:rPr>
        <w:t>cùng</w:t>
      </w:r>
      <w:proofErr w:type="spellEnd"/>
      <w:r w:rsidRPr="000E382A">
        <w:rPr>
          <w:color w:val="000000"/>
          <w:spacing w:val="2"/>
          <w:sz w:val="26"/>
          <w:szCs w:val="26"/>
        </w:rPr>
        <w:t xml:space="preserve"> </w:t>
      </w:r>
      <w:proofErr w:type="spellStart"/>
      <w:r w:rsidRPr="000E382A">
        <w:rPr>
          <w:color w:val="000000"/>
          <w:spacing w:val="2"/>
          <w:sz w:val="26"/>
          <w:szCs w:val="26"/>
        </w:rPr>
        <w:t>một</w:t>
      </w:r>
      <w:proofErr w:type="spellEnd"/>
      <w:r w:rsidRPr="000E382A">
        <w:rPr>
          <w:color w:val="000000"/>
          <w:spacing w:val="2"/>
          <w:sz w:val="26"/>
          <w:szCs w:val="26"/>
        </w:rPr>
        <w:t xml:space="preserve"> </w:t>
      </w:r>
      <w:proofErr w:type="spellStart"/>
      <w:r w:rsidRPr="000E382A">
        <w:rPr>
          <w:color w:val="000000"/>
          <w:spacing w:val="2"/>
          <w:sz w:val="26"/>
          <w:szCs w:val="26"/>
        </w:rPr>
        <w:t>lúc</w:t>
      </w:r>
      <w:proofErr w:type="spellEnd"/>
      <w:r w:rsidRPr="000E382A">
        <w:rPr>
          <w:color w:val="000000"/>
          <w:spacing w:val="2"/>
          <w:sz w:val="26"/>
          <w:szCs w:val="26"/>
        </w:rPr>
        <w:t xml:space="preserve"> </w:t>
      </w:r>
      <w:proofErr w:type="spellStart"/>
      <w:r w:rsidRPr="000E382A">
        <w:rPr>
          <w:color w:val="000000"/>
          <w:spacing w:val="2"/>
          <w:sz w:val="26"/>
          <w:szCs w:val="26"/>
        </w:rPr>
        <w:t>giải</w:t>
      </w:r>
      <w:proofErr w:type="spellEnd"/>
      <w:r w:rsidRPr="000E382A">
        <w:rPr>
          <w:color w:val="000000"/>
          <w:spacing w:val="2"/>
          <w:sz w:val="26"/>
          <w:szCs w:val="26"/>
        </w:rPr>
        <w:t xml:space="preserve"> </w:t>
      </w:r>
      <w:proofErr w:type="spellStart"/>
      <w:r w:rsidRPr="000E382A">
        <w:rPr>
          <w:color w:val="000000"/>
          <w:spacing w:val="2"/>
          <w:sz w:val="26"/>
          <w:szCs w:val="26"/>
        </w:rPr>
        <w:t>quyết</w:t>
      </w:r>
      <w:proofErr w:type="spellEnd"/>
      <w:r w:rsidRPr="000E382A">
        <w:rPr>
          <w:color w:val="000000"/>
          <w:spacing w:val="2"/>
          <w:sz w:val="26"/>
          <w:szCs w:val="26"/>
        </w:rPr>
        <w:t xml:space="preserve"> </w:t>
      </w:r>
      <w:proofErr w:type="spellStart"/>
      <w:r w:rsidRPr="000E382A">
        <w:rPr>
          <w:color w:val="000000"/>
          <w:spacing w:val="2"/>
          <w:sz w:val="26"/>
          <w:szCs w:val="26"/>
        </w:rPr>
        <w:t>cả</w:t>
      </w:r>
      <w:proofErr w:type="spellEnd"/>
      <w:r w:rsidRPr="000E382A">
        <w:rPr>
          <w:color w:val="000000"/>
          <w:spacing w:val="2"/>
          <w:sz w:val="26"/>
          <w:szCs w:val="26"/>
        </w:rPr>
        <w:t xml:space="preserve"> </w:t>
      </w:r>
      <w:proofErr w:type="spellStart"/>
      <w:r w:rsidRPr="000E382A">
        <w:rPr>
          <w:color w:val="000000"/>
          <w:spacing w:val="2"/>
          <w:sz w:val="26"/>
          <w:szCs w:val="26"/>
        </w:rPr>
        <w:t>hai</w:t>
      </w:r>
      <w:proofErr w:type="spellEnd"/>
      <w:r w:rsidRPr="000E382A">
        <w:rPr>
          <w:color w:val="000000"/>
          <w:spacing w:val="2"/>
          <w:sz w:val="26"/>
          <w:szCs w:val="26"/>
        </w:rPr>
        <w:t xml:space="preserve"> </w:t>
      </w:r>
      <w:proofErr w:type="spellStart"/>
      <w:r w:rsidRPr="000E382A">
        <w:rPr>
          <w:color w:val="000000"/>
          <w:spacing w:val="2"/>
          <w:sz w:val="26"/>
          <w:szCs w:val="26"/>
        </w:rPr>
        <w:t>vấn</w:t>
      </w:r>
      <w:proofErr w:type="spellEnd"/>
      <w:r w:rsidRPr="000E382A">
        <w:rPr>
          <w:color w:val="000000"/>
          <w:spacing w:val="2"/>
          <w:sz w:val="26"/>
          <w:szCs w:val="26"/>
        </w:rPr>
        <w:t xml:space="preserve"> </w:t>
      </w:r>
      <w:proofErr w:type="spellStart"/>
      <w:r w:rsidRPr="000E382A">
        <w:rPr>
          <w:color w:val="000000"/>
          <w:spacing w:val="2"/>
          <w:sz w:val="26"/>
          <w:szCs w:val="26"/>
        </w:rPr>
        <w:t>đề</w:t>
      </w:r>
      <w:proofErr w:type="spellEnd"/>
      <w:r w:rsidRPr="000E382A">
        <w:rPr>
          <w:color w:val="000000"/>
          <w:spacing w:val="2"/>
          <w:sz w:val="26"/>
          <w:szCs w:val="26"/>
        </w:rPr>
        <w:t xml:space="preserve"> </w:t>
      </w:r>
      <w:proofErr w:type="spellStart"/>
      <w:r w:rsidRPr="000E382A">
        <w:rPr>
          <w:color w:val="000000"/>
          <w:spacing w:val="2"/>
          <w:sz w:val="26"/>
          <w:szCs w:val="26"/>
        </w:rPr>
        <w:t>lớn</w:t>
      </w:r>
      <w:proofErr w:type="spellEnd"/>
      <w:r w:rsidRPr="000E382A">
        <w:rPr>
          <w:color w:val="000000"/>
          <w:spacing w:val="2"/>
          <w:sz w:val="26"/>
          <w:szCs w:val="26"/>
        </w:rPr>
        <w:t xml:space="preserve"> </w:t>
      </w:r>
      <w:proofErr w:type="spellStart"/>
      <w:r w:rsidRPr="000E382A">
        <w:rPr>
          <w:color w:val="000000"/>
          <w:spacing w:val="2"/>
          <w:sz w:val="26"/>
          <w:szCs w:val="26"/>
        </w:rPr>
        <w:t>là</w:t>
      </w:r>
      <w:proofErr w:type="spellEnd"/>
      <w:r w:rsidRPr="000E382A">
        <w:rPr>
          <w:color w:val="000000"/>
          <w:spacing w:val="2"/>
          <w:sz w:val="26"/>
          <w:szCs w:val="26"/>
        </w:rPr>
        <w:t xml:space="preserve"> </w:t>
      </w:r>
      <w:proofErr w:type="spellStart"/>
      <w:r w:rsidRPr="000E382A">
        <w:rPr>
          <w:color w:val="000000"/>
          <w:spacing w:val="2"/>
          <w:sz w:val="26"/>
          <w:szCs w:val="26"/>
        </w:rPr>
        <w:t>công</w:t>
      </w:r>
      <w:proofErr w:type="spellEnd"/>
      <w:r w:rsidRPr="000E382A">
        <w:rPr>
          <w:color w:val="000000"/>
          <w:spacing w:val="2"/>
          <w:sz w:val="26"/>
          <w:szCs w:val="26"/>
        </w:rPr>
        <w:t xml:space="preserve"> </w:t>
      </w:r>
      <w:proofErr w:type="spellStart"/>
      <w:r w:rsidRPr="000E382A">
        <w:rPr>
          <w:color w:val="000000"/>
          <w:spacing w:val="2"/>
          <w:sz w:val="26"/>
          <w:szCs w:val="26"/>
        </w:rPr>
        <w:t>tác</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và</w:t>
      </w:r>
      <w:proofErr w:type="spellEnd"/>
      <w:r w:rsidRPr="000E382A">
        <w:rPr>
          <w:color w:val="000000"/>
          <w:spacing w:val="2"/>
          <w:sz w:val="26"/>
          <w:szCs w:val="26"/>
        </w:rPr>
        <w:t xml:space="preserve"> </w:t>
      </w:r>
      <w:proofErr w:type="spellStart"/>
      <w:r w:rsidRPr="000E382A">
        <w:rPr>
          <w:color w:val="000000"/>
          <w:spacing w:val="2"/>
          <w:sz w:val="26"/>
          <w:szCs w:val="26"/>
        </w:rPr>
        <w:t>công</w:t>
      </w:r>
      <w:proofErr w:type="spellEnd"/>
      <w:r w:rsidRPr="000E382A">
        <w:rPr>
          <w:color w:val="000000"/>
          <w:spacing w:val="2"/>
          <w:sz w:val="26"/>
          <w:szCs w:val="26"/>
        </w:rPr>
        <w:t xml:space="preserve"> </w:t>
      </w:r>
      <w:proofErr w:type="spellStart"/>
      <w:r w:rsidRPr="000E382A">
        <w:rPr>
          <w:color w:val="000000"/>
          <w:spacing w:val="2"/>
          <w:sz w:val="26"/>
          <w:szCs w:val="26"/>
        </w:rPr>
        <w:t>tác</w:t>
      </w:r>
      <w:proofErr w:type="spellEnd"/>
      <w:r w:rsidRPr="000E382A">
        <w:rPr>
          <w:color w:val="000000"/>
          <w:spacing w:val="2"/>
          <w:sz w:val="26"/>
          <w:szCs w:val="26"/>
        </w:rPr>
        <w:t xml:space="preserve"> </w:t>
      </w:r>
      <w:proofErr w:type="spellStart"/>
      <w:r w:rsidRPr="000E382A">
        <w:rPr>
          <w:color w:val="000000"/>
          <w:spacing w:val="2"/>
          <w:sz w:val="26"/>
          <w:szCs w:val="26"/>
        </w:rPr>
        <w:t>tôn</w:t>
      </w:r>
      <w:proofErr w:type="spellEnd"/>
      <w:r w:rsidRPr="000E382A">
        <w:rPr>
          <w:color w:val="000000"/>
          <w:spacing w:val="2"/>
          <w:sz w:val="26"/>
          <w:szCs w:val="26"/>
        </w:rPr>
        <w:t xml:space="preserve"> </w:t>
      </w:r>
      <w:proofErr w:type="spellStart"/>
      <w:r w:rsidRPr="000E382A">
        <w:rPr>
          <w:color w:val="000000"/>
          <w:spacing w:val="2"/>
          <w:sz w:val="26"/>
          <w:szCs w:val="26"/>
        </w:rPr>
        <w:t>giáo</w:t>
      </w:r>
      <w:proofErr w:type="spellEnd"/>
      <w:r w:rsidRPr="000E382A">
        <w:rPr>
          <w:color w:val="000000"/>
          <w:spacing w:val="2"/>
          <w:sz w:val="26"/>
          <w:szCs w:val="26"/>
        </w:rPr>
        <w:t xml:space="preserve"> ở </w:t>
      </w:r>
      <w:proofErr w:type="spellStart"/>
      <w:r w:rsidRPr="000E382A">
        <w:rPr>
          <w:color w:val="000000"/>
          <w:spacing w:val="2"/>
          <w:sz w:val="26"/>
          <w:szCs w:val="26"/>
        </w:rPr>
        <w:t>vùng</w:t>
      </w:r>
      <w:proofErr w:type="spellEnd"/>
      <w:r w:rsidRPr="000E382A">
        <w:rPr>
          <w:color w:val="000000"/>
          <w:spacing w:val="2"/>
          <w:sz w:val="26"/>
          <w:szCs w:val="26"/>
        </w:rPr>
        <w:t xml:space="preserve"> </w:t>
      </w:r>
      <w:proofErr w:type="spellStart"/>
      <w:r w:rsidRPr="000E382A">
        <w:rPr>
          <w:color w:val="000000"/>
          <w:spacing w:val="2"/>
          <w:sz w:val="26"/>
          <w:szCs w:val="26"/>
        </w:rPr>
        <w:t>đồng</w:t>
      </w:r>
      <w:proofErr w:type="spellEnd"/>
      <w:r w:rsidRPr="000E382A">
        <w:rPr>
          <w:color w:val="000000"/>
          <w:spacing w:val="2"/>
          <w:sz w:val="26"/>
          <w:szCs w:val="26"/>
        </w:rPr>
        <w:t xml:space="preserve"> </w:t>
      </w:r>
      <w:proofErr w:type="spellStart"/>
      <w:r w:rsidRPr="000E382A">
        <w:rPr>
          <w:color w:val="000000"/>
          <w:spacing w:val="2"/>
          <w:sz w:val="26"/>
          <w:szCs w:val="26"/>
        </w:rPr>
        <w:t>bào</w:t>
      </w:r>
      <w:proofErr w:type="spellEnd"/>
      <w:r w:rsidRPr="000E382A">
        <w:rPr>
          <w:color w:val="000000"/>
          <w:spacing w:val="2"/>
          <w:sz w:val="26"/>
          <w:szCs w:val="26"/>
        </w:rPr>
        <w:t xml:space="preserve"> </w:t>
      </w:r>
      <w:proofErr w:type="spellStart"/>
      <w:r w:rsidRPr="000E382A">
        <w:rPr>
          <w:color w:val="000000"/>
          <w:spacing w:val="2"/>
          <w:sz w:val="26"/>
          <w:szCs w:val="26"/>
        </w:rPr>
        <w:t>dân</w:t>
      </w:r>
      <w:proofErr w:type="spellEnd"/>
      <w:r w:rsidRPr="000E382A">
        <w:rPr>
          <w:color w:val="000000"/>
          <w:spacing w:val="2"/>
          <w:sz w:val="26"/>
          <w:szCs w:val="26"/>
        </w:rPr>
        <w:t xml:space="preserve"> </w:t>
      </w:r>
      <w:proofErr w:type="spellStart"/>
      <w:r w:rsidRPr="000E382A">
        <w:rPr>
          <w:color w:val="000000"/>
          <w:spacing w:val="2"/>
          <w:sz w:val="26"/>
          <w:szCs w:val="26"/>
        </w:rPr>
        <w:t>tộc</w:t>
      </w:r>
      <w:proofErr w:type="spellEnd"/>
      <w:r w:rsidRPr="000E382A">
        <w:rPr>
          <w:color w:val="000000"/>
          <w:spacing w:val="2"/>
          <w:sz w:val="26"/>
          <w:szCs w:val="26"/>
        </w:rPr>
        <w:t xml:space="preserve"> </w:t>
      </w:r>
      <w:proofErr w:type="spellStart"/>
      <w:r w:rsidRPr="000E382A">
        <w:rPr>
          <w:color w:val="000000"/>
          <w:spacing w:val="2"/>
          <w:sz w:val="26"/>
          <w:szCs w:val="26"/>
        </w:rPr>
        <w:t>thiểu</w:t>
      </w:r>
      <w:proofErr w:type="spellEnd"/>
      <w:r w:rsidRPr="000E382A">
        <w:rPr>
          <w:color w:val="000000"/>
          <w:spacing w:val="2"/>
          <w:sz w:val="26"/>
          <w:szCs w:val="26"/>
        </w:rPr>
        <w:t xml:space="preserve"> </w:t>
      </w:r>
      <w:proofErr w:type="spellStart"/>
      <w:r w:rsidRPr="000E382A">
        <w:rPr>
          <w:color w:val="000000"/>
          <w:spacing w:val="2"/>
          <w:sz w:val="26"/>
          <w:szCs w:val="26"/>
        </w:rPr>
        <w:t>số</w:t>
      </w:r>
      <w:proofErr w:type="spellEnd"/>
      <w:r w:rsidRPr="000E382A">
        <w:rPr>
          <w:color w:val="000000"/>
          <w:spacing w:val="2"/>
          <w:sz w:val="26"/>
          <w:szCs w:val="26"/>
        </w:rPr>
        <w:t>.</w:t>
      </w:r>
    </w:p>
    <w:p w14:paraId="5AF05B60" w14:textId="6FA698BD" w:rsidR="00A64C0A" w:rsidRPr="008F06F2" w:rsidRDefault="00CC4209" w:rsidP="00F847CF">
      <w:pPr>
        <w:pStyle w:val="NormalWeb"/>
        <w:numPr>
          <w:ilvl w:val="1"/>
          <w:numId w:val="8"/>
        </w:numPr>
        <w:shd w:val="clear" w:color="auto" w:fill="FFFFFF"/>
        <w:spacing w:before="0" w:beforeAutospacing="0" w:after="0" w:afterAutospacing="0" w:line="312" w:lineRule="auto"/>
        <w:ind w:left="0" w:firstLine="658"/>
        <w:jc w:val="both"/>
        <w:rPr>
          <w:b/>
          <w:color w:val="000000"/>
          <w:sz w:val="26"/>
          <w:szCs w:val="26"/>
        </w:rPr>
      </w:pPr>
      <w:r w:rsidRPr="008F06F2">
        <w:rPr>
          <w:b/>
          <w:color w:val="000000"/>
          <w:sz w:val="26"/>
          <w:szCs w:val="26"/>
        </w:rPr>
        <w:t xml:space="preserve">Quan </w:t>
      </w:r>
      <w:proofErr w:type="spellStart"/>
      <w:r w:rsidRPr="008F06F2">
        <w:rPr>
          <w:b/>
          <w:color w:val="000000"/>
          <w:sz w:val="26"/>
          <w:szCs w:val="26"/>
        </w:rPr>
        <w:t>điểm</w:t>
      </w:r>
      <w:proofErr w:type="spellEnd"/>
      <w:r w:rsidRPr="008F06F2">
        <w:rPr>
          <w:b/>
          <w:color w:val="000000"/>
          <w:sz w:val="26"/>
          <w:szCs w:val="26"/>
        </w:rPr>
        <w:t xml:space="preserve"> </w:t>
      </w:r>
      <w:proofErr w:type="spellStart"/>
      <w:r w:rsidRPr="008F06F2">
        <w:rPr>
          <w:b/>
          <w:color w:val="000000"/>
          <w:sz w:val="26"/>
          <w:szCs w:val="26"/>
        </w:rPr>
        <w:t>của</w:t>
      </w:r>
      <w:proofErr w:type="spellEnd"/>
      <w:r w:rsidRPr="008F06F2">
        <w:rPr>
          <w:b/>
          <w:color w:val="000000"/>
          <w:sz w:val="26"/>
          <w:szCs w:val="26"/>
        </w:rPr>
        <w:t xml:space="preserve"> </w:t>
      </w:r>
      <w:proofErr w:type="spellStart"/>
      <w:r w:rsidRPr="008F06F2">
        <w:rPr>
          <w:b/>
          <w:color w:val="000000"/>
          <w:sz w:val="26"/>
          <w:szCs w:val="26"/>
        </w:rPr>
        <w:t>Đảng</w:t>
      </w:r>
      <w:proofErr w:type="spellEnd"/>
      <w:r w:rsidRPr="008F06F2">
        <w:rPr>
          <w:b/>
          <w:color w:val="000000"/>
          <w:sz w:val="26"/>
          <w:szCs w:val="26"/>
        </w:rPr>
        <w:t xml:space="preserve"> </w:t>
      </w:r>
      <w:proofErr w:type="spellStart"/>
      <w:r w:rsidRPr="008F06F2">
        <w:rPr>
          <w:b/>
          <w:color w:val="000000"/>
          <w:sz w:val="26"/>
          <w:szCs w:val="26"/>
        </w:rPr>
        <w:t>và</w:t>
      </w:r>
      <w:proofErr w:type="spellEnd"/>
      <w:r w:rsidRPr="008F06F2">
        <w:rPr>
          <w:b/>
          <w:color w:val="000000"/>
          <w:sz w:val="26"/>
          <w:szCs w:val="26"/>
        </w:rPr>
        <w:t xml:space="preserve"> </w:t>
      </w:r>
      <w:proofErr w:type="spellStart"/>
      <w:r w:rsidRPr="008F06F2">
        <w:rPr>
          <w:b/>
          <w:color w:val="000000"/>
          <w:sz w:val="26"/>
          <w:szCs w:val="26"/>
        </w:rPr>
        <w:t>Nhà</w:t>
      </w:r>
      <w:proofErr w:type="spellEnd"/>
      <w:r w:rsidRPr="008F06F2">
        <w:rPr>
          <w:b/>
          <w:color w:val="000000"/>
          <w:sz w:val="26"/>
          <w:szCs w:val="26"/>
        </w:rPr>
        <w:t xml:space="preserve"> </w:t>
      </w:r>
      <w:proofErr w:type="spellStart"/>
      <w:r w:rsidRPr="008F06F2">
        <w:rPr>
          <w:b/>
          <w:color w:val="000000"/>
          <w:sz w:val="26"/>
          <w:szCs w:val="26"/>
        </w:rPr>
        <w:t>nước</w:t>
      </w:r>
      <w:proofErr w:type="spellEnd"/>
      <w:r w:rsidRPr="008F06F2">
        <w:rPr>
          <w:b/>
          <w:color w:val="000000"/>
          <w:sz w:val="26"/>
          <w:szCs w:val="26"/>
        </w:rPr>
        <w:t xml:space="preserve"> </w:t>
      </w:r>
      <w:proofErr w:type="spellStart"/>
      <w:r w:rsidRPr="008F06F2">
        <w:rPr>
          <w:b/>
          <w:color w:val="000000"/>
          <w:sz w:val="26"/>
          <w:szCs w:val="26"/>
        </w:rPr>
        <w:t>về</w:t>
      </w:r>
      <w:proofErr w:type="spellEnd"/>
      <w:r w:rsidRPr="008F06F2">
        <w:rPr>
          <w:b/>
          <w:color w:val="000000"/>
          <w:sz w:val="26"/>
          <w:szCs w:val="26"/>
        </w:rPr>
        <w:t xml:space="preserve"> </w:t>
      </w:r>
      <w:proofErr w:type="spellStart"/>
      <w:r w:rsidRPr="008F06F2">
        <w:rPr>
          <w:b/>
          <w:color w:val="000000"/>
          <w:sz w:val="26"/>
          <w:szCs w:val="26"/>
        </w:rPr>
        <w:t>dân</w:t>
      </w:r>
      <w:proofErr w:type="spellEnd"/>
      <w:r w:rsidRPr="008F06F2">
        <w:rPr>
          <w:b/>
          <w:color w:val="000000"/>
          <w:sz w:val="26"/>
          <w:szCs w:val="26"/>
        </w:rPr>
        <w:t xml:space="preserve"> </w:t>
      </w:r>
      <w:proofErr w:type="spellStart"/>
      <w:r w:rsidRPr="008F06F2">
        <w:rPr>
          <w:b/>
          <w:color w:val="000000"/>
          <w:sz w:val="26"/>
          <w:szCs w:val="26"/>
        </w:rPr>
        <w:t>tộc</w:t>
      </w:r>
      <w:proofErr w:type="spellEnd"/>
    </w:p>
    <w:p w14:paraId="4F016B04" w14:textId="259D93A1" w:rsidR="00914739" w:rsidRPr="000E382A" w:rsidRDefault="007F35AC" w:rsidP="00F847CF">
      <w:pPr>
        <w:pStyle w:val="NormalWeb"/>
        <w:shd w:val="clear" w:color="auto" w:fill="FFFFFF"/>
        <w:spacing w:before="0" w:beforeAutospacing="0" w:after="0" w:afterAutospacing="0" w:line="312" w:lineRule="auto"/>
        <w:ind w:firstLine="658"/>
        <w:jc w:val="both"/>
        <w:rPr>
          <w:color w:val="000000"/>
          <w:sz w:val="26"/>
          <w:szCs w:val="26"/>
          <w:shd w:val="clear" w:color="auto" w:fill="FFFFFF"/>
        </w:rPr>
      </w:pPr>
      <w:proofErr w:type="spellStart"/>
      <w:r w:rsidRPr="000E382A">
        <w:rPr>
          <w:color w:val="000000"/>
          <w:sz w:val="26"/>
          <w:szCs w:val="26"/>
          <w:shd w:val="clear" w:color="auto" w:fill="FFFFFF"/>
        </w:rPr>
        <w:t>Cương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lĩnh</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xây</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dựng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đất</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nước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trong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thời</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kỳ</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quá</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độ</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lên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chủ</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nghĩa</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xã</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hội</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bổ</w:t>
      </w:r>
      <w:proofErr w:type="spellEnd"/>
      <w:r w:rsidRPr="000E382A">
        <w:rPr>
          <w:color w:val="000000"/>
          <w:sz w:val="26"/>
          <w:szCs w:val="26"/>
          <w:shd w:val="clear" w:color="auto" w:fill="FFFFFF"/>
        </w:rPr>
        <w:t xml:space="preserve"> sung, </w:t>
      </w:r>
      <w:proofErr w:type="spellStart"/>
      <w:r w:rsidRPr="000E382A">
        <w:rPr>
          <w:color w:val="000000"/>
          <w:sz w:val="26"/>
          <w:szCs w:val="26"/>
          <w:shd w:val="clear" w:color="auto" w:fill="FFFFFF"/>
        </w:rPr>
        <w:t>phát</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triển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năm</w:t>
      </w:r>
      <w:proofErr w:type="spellEnd"/>
      <w:r w:rsidRPr="000E382A">
        <w:rPr>
          <w:color w:val="000000"/>
          <w:sz w:val="26"/>
          <w:szCs w:val="26"/>
          <w:shd w:val="clear" w:color="auto" w:fill="FFFFFF"/>
        </w:rPr>
        <w:t xml:space="preserve"> 2011) </w:t>
      </w:r>
      <w:proofErr w:type="spellStart"/>
      <w:r w:rsidRPr="000E382A">
        <w:rPr>
          <w:color w:val="000000"/>
          <w:sz w:val="26"/>
          <w:szCs w:val="26"/>
          <w:shd w:val="clear" w:color="auto" w:fill="FFFFFF"/>
        </w:rPr>
        <w:t>khẳng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định</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các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dân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tộc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trong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cộng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đồng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dân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tộc</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Việt</w:t>
      </w:r>
      <w:proofErr w:type="spellEnd"/>
      <w:r w:rsidRPr="000E382A">
        <w:rPr>
          <w:color w:val="000000"/>
          <w:sz w:val="26"/>
          <w:szCs w:val="26"/>
          <w:shd w:val="clear" w:color="auto" w:fill="FFFFFF"/>
        </w:rPr>
        <w:t xml:space="preserve"> Nam </w:t>
      </w:r>
      <w:proofErr w:type="spellStart"/>
      <w:r w:rsidRPr="000E382A">
        <w:rPr>
          <w:color w:val="000000"/>
          <w:sz w:val="26"/>
          <w:szCs w:val="26"/>
          <w:shd w:val="clear" w:color="auto" w:fill="FFFFFF"/>
        </w:rPr>
        <w:t>bình</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đẳng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đoàn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kết</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tôn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trọng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và</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giúp</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nhau</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cùng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phát</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triển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Báo</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cáo</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Chính</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trị</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tại</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Đại</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hội</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lần</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thứ</w:t>
      </w:r>
      <w:proofErr w:type="spellEnd"/>
      <w:r w:rsidRPr="000E382A">
        <w:rPr>
          <w:color w:val="000000"/>
          <w:sz w:val="26"/>
          <w:szCs w:val="26"/>
          <w:shd w:val="clear" w:color="auto" w:fill="FFFFFF"/>
        </w:rPr>
        <w:t xml:space="preserve"> XII </w:t>
      </w:r>
      <w:proofErr w:type="spellStart"/>
      <w:r w:rsidRPr="000E382A">
        <w:rPr>
          <w:color w:val="000000"/>
          <w:sz w:val="26"/>
          <w:szCs w:val="26"/>
          <w:shd w:val="clear" w:color="auto" w:fill="FFFFFF"/>
        </w:rPr>
        <w:t>của</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Đảng</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nêu</w:t>
      </w:r>
      <w:proofErr w:type="spellEnd"/>
      <w:r w:rsidRPr="000E382A">
        <w:rPr>
          <w:color w:val="000000"/>
          <w:sz w:val="26"/>
          <w:szCs w:val="26"/>
          <w:shd w:val="clear" w:color="auto" w:fill="FFFFFF"/>
        </w:rPr>
        <w:t xml:space="preserve"> </w:t>
      </w:r>
      <w:proofErr w:type="spellStart"/>
      <w:r w:rsidRPr="000E382A">
        <w:rPr>
          <w:color w:val="000000"/>
          <w:sz w:val="26"/>
          <w:szCs w:val="26"/>
          <w:shd w:val="clear" w:color="auto" w:fill="FFFFFF"/>
        </w:rPr>
        <w:t>rõ</w:t>
      </w:r>
      <w:proofErr w:type="spellEnd"/>
      <w:r w:rsidRPr="000E382A">
        <w:rPr>
          <w:color w:val="000000"/>
          <w:sz w:val="26"/>
          <w:szCs w:val="26"/>
          <w:shd w:val="clear" w:color="auto" w:fill="FFFFFF"/>
        </w:rPr>
        <w:t xml:space="preserve">: </w:t>
      </w:r>
      <w:r w:rsidRPr="008F06F2">
        <w:rPr>
          <w:i/>
          <w:color w:val="000000"/>
          <w:sz w:val="26"/>
          <w:szCs w:val="26"/>
          <w:shd w:val="clear" w:color="auto" w:fill="FFFFFF"/>
        </w:rPr>
        <w:t>“</w:t>
      </w:r>
      <w:proofErr w:type="spellStart"/>
      <w:r w:rsidRPr="008F06F2">
        <w:rPr>
          <w:i/>
          <w:color w:val="000000"/>
          <w:sz w:val="26"/>
          <w:szCs w:val="26"/>
          <w:shd w:val="clear" w:color="auto" w:fill="FFFFFF"/>
        </w:rPr>
        <w:t>Tiếp</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tục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hoàn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thiện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các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cơ</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chế</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chính</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sách</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bảo</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đảm</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các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dân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tộc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bình</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đẳng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tôn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trọng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đoàn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kết</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giải</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quyết</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hài</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hòa</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quan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hệ</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giữa</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các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dân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tộc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giúp</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nhau</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cùng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phát</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triển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tạo</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chuyển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biến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rõ</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rệt</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trong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phát</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triển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kinh</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tế</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văn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hóa</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xã</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hội</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vùng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có</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đông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đồng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bào</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dân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tộc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thiểu</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số</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nhất</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là</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các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vùng</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Tây</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Bắc</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Tây</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Nguyên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Tây</w:t>
      </w:r>
      <w:proofErr w:type="spellEnd"/>
      <w:r w:rsidRPr="008F06F2">
        <w:rPr>
          <w:i/>
          <w:color w:val="000000"/>
          <w:sz w:val="26"/>
          <w:szCs w:val="26"/>
          <w:shd w:val="clear" w:color="auto" w:fill="FFFFFF"/>
        </w:rPr>
        <w:t xml:space="preserve"> Nam </w:t>
      </w:r>
      <w:proofErr w:type="spellStart"/>
      <w:r w:rsidRPr="008F06F2">
        <w:rPr>
          <w:i/>
          <w:color w:val="000000"/>
          <w:sz w:val="26"/>
          <w:szCs w:val="26"/>
          <w:shd w:val="clear" w:color="auto" w:fill="FFFFFF"/>
        </w:rPr>
        <w:t>Bộ</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tây</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duyên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hải</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miền</w:t>
      </w:r>
      <w:proofErr w:type="spellEnd"/>
      <w:r w:rsidRPr="008F06F2">
        <w:rPr>
          <w:i/>
          <w:color w:val="000000"/>
          <w:sz w:val="26"/>
          <w:szCs w:val="26"/>
          <w:shd w:val="clear" w:color="auto" w:fill="FFFFFF"/>
        </w:rPr>
        <w:t xml:space="preserve"> </w:t>
      </w:r>
      <w:proofErr w:type="spellStart"/>
      <w:r w:rsidRPr="008F06F2">
        <w:rPr>
          <w:i/>
          <w:color w:val="000000"/>
          <w:sz w:val="26"/>
          <w:szCs w:val="26"/>
          <w:shd w:val="clear" w:color="auto" w:fill="FFFFFF"/>
        </w:rPr>
        <w:t>Trung</w:t>
      </w:r>
      <w:proofErr w:type="spellEnd"/>
      <w:r w:rsidRPr="008F06F2">
        <w:rPr>
          <w:i/>
          <w:color w:val="000000"/>
          <w:sz w:val="26"/>
          <w:szCs w:val="26"/>
          <w:shd w:val="clear" w:color="auto" w:fill="FFFFFF"/>
        </w:rPr>
        <w:t>”</w:t>
      </w:r>
    </w:p>
    <w:p w14:paraId="0AA36532" w14:textId="7113EAEA" w:rsidR="006B3D00" w:rsidRPr="006B3D00" w:rsidRDefault="006B3D00" w:rsidP="006B3D00">
      <w:pPr>
        <w:pStyle w:val="ListParagraph"/>
        <w:numPr>
          <w:ilvl w:val="0"/>
          <w:numId w:val="12"/>
        </w:numPr>
        <w:spacing w:after="0"/>
        <w:jc w:val="center"/>
        <w:rPr>
          <w:rFonts w:ascii="Times New Roman" w:hAnsi="Times New Roman" w:cs="Times New Roman"/>
          <w:b/>
          <w:color w:val="000000" w:themeColor="text1"/>
          <w:sz w:val="26"/>
          <w:szCs w:val="26"/>
          <w:lang w:val="vi-VN"/>
        </w:rPr>
      </w:pPr>
      <w:bookmarkStart w:id="0" w:name="_GoBack"/>
      <w:bookmarkEnd w:id="0"/>
      <w:r w:rsidRPr="006B3D00">
        <w:rPr>
          <w:rFonts w:ascii="Times New Roman" w:hAnsi="Times New Roman" w:cs="Times New Roman"/>
          <w:b/>
          <w:color w:val="000000" w:themeColor="text1"/>
          <w:sz w:val="26"/>
          <w:szCs w:val="26"/>
          <w:lang w:val="vi-VN"/>
        </w:rPr>
        <w:t>Hết phần 1 -</w:t>
      </w:r>
    </w:p>
    <w:p w14:paraId="21FF636C" w14:textId="5E44A60F" w:rsidR="0086272C" w:rsidRPr="006B3D00" w:rsidRDefault="006B3D00" w:rsidP="006B3D00">
      <w:pPr>
        <w:spacing w:after="0"/>
        <w:jc w:val="right"/>
        <w:rPr>
          <w:rFonts w:ascii="Times New Roman" w:hAnsi="Times New Roman" w:cs="Times New Roman"/>
          <w:b/>
          <w:color w:val="000000" w:themeColor="text1"/>
          <w:sz w:val="26"/>
          <w:szCs w:val="26"/>
        </w:rPr>
      </w:pPr>
      <w:r w:rsidRPr="006B3D00">
        <w:rPr>
          <w:rFonts w:ascii="Times New Roman" w:hAnsi="Times New Roman" w:cs="Times New Roman"/>
          <w:b/>
          <w:color w:val="000000" w:themeColor="text1"/>
          <w:sz w:val="26"/>
          <w:szCs w:val="26"/>
        </w:rPr>
        <w:t xml:space="preserve">Phan </w:t>
      </w:r>
      <w:proofErr w:type="spellStart"/>
      <w:r w:rsidRPr="006B3D00">
        <w:rPr>
          <w:rFonts w:ascii="Times New Roman" w:hAnsi="Times New Roman" w:cs="Times New Roman"/>
          <w:b/>
          <w:color w:val="000000" w:themeColor="text1"/>
          <w:sz w:val="26"/>
          <w:szCs w:val="26"/>
        </w:rPr>
        <w:t>Thị</w:t>
      </w:r>
      <w:proofErr w:type="spellEnd"/>
      <w:r w:rsidRPr="006B3D00">
        <w:rPr>
          <w:rFonts w:ascii="Times New Roman" w:hAnsi="Times New Roman" w:cs="Times New Roman"/>
          <w:b/>
          <w:color w:val="000000" w:themeColor="text1"/>
          <w:sz w:val="26"/>
          <w:szCs w:val="26"/>
        </w:rPr>
        <w:t xml:space="preserve"> </w:t>
      </w:r>
      <w:proofErr w:type="spellStart"/>
      <w:r w:rsidRPr="006B3D00">
        <w:rPr>
          <w:rFonts w:ascii="Times New Roman" w:hAnsi="Times New Roman" w:cs="Times New Roman"/>
          <w:b/>
          <w:color w:val="000000" w:themeColor="text1"/>
          <w:sz w:val="26"/>
          <w:szCs w:val="26"/>
        </w:rPr>
        <w:t>Nhật</w:t>
      </w:r>
      <w:proofErr w:type="spellEnd"/>
      <w:r w:rsidRPr="006B3D00">
        <w:rPr>
          <w:rFonts w:ascii="Times New Roman" w:hAnsi="Times New Roman" w:cs="Times New Roman"/>
          <w:b/>
          <w:color w:val="000000" w:themeColor="text1"/>
          <w:sz w:val="26"/>
          <w:szCs w:val="26"/>
        </w:rPr>
        <w:t xml:space="preserve"> </w:t>
      </w:r>
      <w:proofErr w:type="spellStart"/>
      <w:r w:rsidRPr="006B3D00">
        <w:rPr>
          <w:rFonts w:ascii="Times New Roman" w:hAnsi="Times New Roman" w:cs="Times New Roman"/>
          <w:b/>
          <w:color w:val="000000" w:themeColor="text1"/>
          <w:sz w:val="26"/>
          <w:szCs w:val="26"/>
        </w:rPr>
        <w:t>Tài</w:t>
      </w:r>
      <w:proofErr w:type="spellEnd"/>
    </w:p>
    <w:p w14:paraId="1F4FA1C5" w14:textId="4CFDCFF8" w:rsidR="006B3D00" w:rsidRDefault="006B3D00" w:rsidP="006B3D00">
      <w:pPr>
        <w:rPr>
          <w:b/>
          <w:color w:val="000000"/>
          <w:sz w:val="26"/>
          <w:szCs w:val="26"/>
          <w:shd w:val="clear" w:color="auto" w:fill="FFFFFF"/>
        </w:rPr>
      </w:pPr>
    </w:p>
    <w:p w14:paraId="402028EC" w14:textId="2CCEB8AE" w:rsidR="006B3D00" w:rsidRDefault="006B3D00" w:rsidP="006B3D00">
      <w:pPr>
        <w:rPr>
          <w:b/>
          <w:color w:val="000000"/>
          <w:sz w:val="26"/>
          <w:szCs w:val="26"/>
          <w:shd w:val="clear" w:color="auto" w:fill="FFFFFF"/>
        </w:rPr>
      </w:pPr>
    </w:p>
    <w:p w14:paraId="118FC7FA" w14:textId="77777777" w:rsidR="006B3D00" w:rsidRPr="006B3D00" w:rsidRDefault="006B3D00" w:rsidP="006B3D00">
      <w:pPr>
        <w:rPr>
          <w:rFonts w:ascii="Times New Roman" w:eastAsia="Times New Roman" w:hAnsi="Times New Roman" w:cs="Times New Roman"/>
          <w:b/>
          <w:color w:val="000000"/>
          <w:sz w:val="26"/>
          <w:szCs w:val="26"/>
          <w:shd w:val="clear" w:color="auto" w:fill="FFFFFF"/>
          <w:lang w:val="vi-VN"/>
        </w:rPr>
      </w:pPr>
    </w:p>
    <w:p w14:paraId="5CF57CF0" w14:textId="5D5B1B57" w:rsidR="0086272C" w:rsidRDefault="0086272C" w:rsidP="00F847CF">
      <w:pPr>
        <w:spacing w:after="0" w:line="312" w:lineRule="auto"/>
        <w:ind w:firstLine="658"/>
        <w:contextualSpacing/>
        <w:jc w:val="both"/>
        <w:rPr>
          <w:rFonts w:ascii="Times New Roman" w:hAnsi="Times New Roman" w:cs="Times New Roman"/>
          <w:color w:val="000000" w:themeColor="text1"/>
          <w:sz w:val="26"/>
          <w:szCs w:val="26"/>
        </w:rPr>
      </w:pPr>
    </w:p>
    <w:p w14:paraId="3445DB8E" w14:textId="15F84D8A" w:rsidR="006B3DC7" w:rsidRDefault="00C67BC6" w:rsidP="00FE5117">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DAN</w:t>
      </w:r>
      <w:r w:rsidR="00AB6E85">
        <w:rPr>
          <w:rFonts w:ascii="Times New Roman" w:hAnsi="Times New Roman" w:cs="Times New Roman"/>
          <w:b/>
          <w:color w:val="000000" w:themeColor="text1"/>
          <w:sz w:val="26"/>
          <w:szCs w:val="26"/>
        </w:rPr>
        <w:t>H MỤC TÀI LIỆU THAM KHẢO</w:t>
      </w:r>
    </w:p>
    <w:p w14:paraId="0405C216" w14:textId="77777777" w:rsidR="00642FF1" w:rsidRDefault="00642FF1" w:rsidP="00F847CF">
      <w:pPr>
        <w:spacing w:after="0" w:line="312" w:lineRule="auto"/>
        <w:ind w:firstLine="658"/>
        <w:contextualSpacing/>
        <w:jc w:val="center"/>
        <w:rPr>
          <w:rFonts w:ascii="Times New Roman" w:hAnsi="Times New Roman" w:cs="Times New Roman"/>
          <w:b/>
          <w:color w:val="000000" w:themeColor="text1"/>
          <w:sz w:val="26"/>
          <w:szCs w:val="26"/>
        </w:rPr>
      </w:pPr>
    </w:p>
    <w:p w14:paraId="3C2BC4D2" w14:textId="3E3B19E5" w:rsidR="006D0854" w:rsidRDefault="008E3A7E"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Nguyễn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Công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Đức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Nguyễn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Văn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Lập</w:t>
      </w:r>
      <w:proofErr w:type="spellEnd"/>
      <w:r>
        <w:rPr>
          <w:rFonts w:ascii="Times New Roman" w:hAnsi="Times New Roman" w:cs="Times New Roman"/>
          <w:color w:val="000000" w:themeColor="text1"/>
          <w:sz w:val="26"/>
          <w:szCs w:val="26"/>
        </w:rPr>
        <w:t xml:space="preserve"> (</w:t>
      </w:r>
      <w:r w:rsidR="006D0854">
        <w:rPr>
          <w:rFonts w:ascii="Times New Roman" w:hAnsi="Times New Roman" w:cs="Times New Roman"/>
          <w:color w:val="000000" w:themeColor="text1"/>
          <w:sz w:val="26"/>
          <w:szCs w:val="26"/>
        </w:rPr>
        <w:t>2015</w:t>
      </w:r>
      <w:r w:rsidR="00E4120D">
        <w:rPr>
          <w:rFonts w:ascii="Times New Roman" w:hAnsi="Times New Roman" w:cs="Times New Roman"/>
          <w:color w:val="000000" w:themeColor="text1"/>
          <w:sz w:val="26"/>
          <w:szCs w:val="26"/>
        </w:rPr>
        <w:t>, tr 40</w:t>
      </w:r>
      <w:r w:rsidR="006D0854">
        <w:rPr>
          <w:rFonts w:ascii="Times New Roman" w:hAnsi="Times New Roman" w:cs="Times New Roman"/>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Vấn</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đề</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ngôn</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ngữ</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của</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học</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sinh</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dân</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tộc</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thiểu</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số</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trong</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giáo</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dục</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phổ</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thông</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trường</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hợp</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học</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sinh</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người</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M’Nông</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tỉnh</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Đak</w:t>
      </w:r>
      <w:proofErr w:type="spellEnd"/>
      <w:r w:rsidR="006D0854" w:rsidRPr="00881BE1">
        <w:rPr>
          <w:rFonts w:ascii="Times New Roman" w:hAnsi="Times New Roman" w:cs="Times New Roman"/>
          <w:i/>
          <w:color w:val="000000" w:themeColor="text1"/>
          <w:sz w:val="26"/>
          <w:szCs w:val="26"/>
        </w:rPr>
        <w:t xml:space="preserve"> </w:t>
      </w:r>
      <w:proofErr w:type="spellStart"/>
      <w:r w:rsidR="006D0854" w:rsidRPr="00881BE1">
        <w:rPr>
          <w:rFonts w:ascii="Times New Roman" w:hAnsi="Times New Roman" w:cs="Times New Roman"/>
          <w:i/>
          <w:color w:val="000000" w:themeColor="text1"/>
          <w:sz w:val="26"/>
          <w:szCs w:val="26"/>
        </w:rPr>
        <w:t>Nông</w:t>
      </w:r>
      <w:proofErr w:type="spellEnd"/>
      <w:r w:rsidR="006D0854" w:rsidRPr="00881BE1">
        <w:rPr>
          <w:rFonts w:ascii="Times New Roman" w:hAnsi="Times New Roman" w:cs="Times New Roman"/>
          <w:i/>
          <w:color w:val="000000" w:themeColor="text1"/>
          <w:sz w:val="26"/>
          <w:szCs w:val="26"/>
        </w:rPr>
        <w:t>)</w:t>
      </w:r>
      <w:r w:rsidR="006D0854">
        <w:rPr>
          <w:rFonts w:ascii="Times New Roman" w:hAnsi="Times New Roman" w:cs="Times New Roman"/>
          <w:color w:val="000000" w:themeColor="text1"/>
          <w:sz w:val="26"/>
          <w:szCs w:val="26"/>
        </w:rPr>
        <w:t>, NXB ĐHQG – HCM</w:t>
      </w:r>
    </w:p>
    <w:p w14:paraId="7C5D3769" w14:textId="1D5426F8" w:rsidR="00881BE1" w:rsidRDefault="00881BE1"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TS. </w:t>
      </w:r>
      <w:proofErr w:type="spellStart"/>
      <w:r>
        <w:rPr>
          <w:rFonts w:ascii="Times New Roman" w:hAnsi="Times New Roman" w:cs="Times New Roman"/>
          <w:color w:val="000000" w:themeColor="text1"/>
          <w:sz w:val="26"/>
          <w:szCs w:val="26"/>
        </w:rPr>
        <w:t>Phùng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Đức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Tùng</w:t>
      </w:r>
      <w:proofErr w:type="spellEnd"/>
      <w:r>
        <w:rPr>
          <w:rFonts w:ascii="Times New Roman" w:hAnsi="Times New Roman" w:cs="Times New Roman"/>
          <w:color w:val="000000" w:themeColor="text1"/>
          <w:sz w:val="26"/>
          <w:szCs w:val="26"/>
        </w:rPr>
        <w:t xml:space="preserve">, TS. </w:t>
      </w:r>
      <w:proofErr w:type="spellStart"/>
      <w:r>
        <w:rPr>
          <w:rFonts w:ascii="Times New Roman" w:hAnsi="Times New Roman" w:cs="Times New Roman"/>
          <w:color w:val="000000" w:themeColor="text1"/>
          <w:sz w:val="26"/>
          <w:szCs w:val="26"/>
        </w:rPr>
        <w:t>Nguyễn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Việt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Cường</w:t>
      </w:r>
      <w:proofErr w:type="spellEnd"/>
      <w:r>
        <w:rPr>
          <w:rFonts w:ascii="Times New Roman" w:hAnsi="Times New Roman" w:cs="Times New Roman"/>
          <w:color w:val="000000" w:themeColor="text1"/>
          <w:sz w:val="26"/>
          <w:szCs w:val="26"/>
        </w:rPr>
        <w:t xml:space="preserve">, TS. </w:t>
      </w:r>
      <w:proofErr w:type="spellStart"/>
      <w:r>
        <w:rPr>
          <w:rFonts w:ascii="Times New Roman" w:hAnsi="Times New Roman" w:cs="Times New Roman"/>
          <w:color w:val="000000" w:themeColor="text1"/>
          <w:sz w:val="26"/>
          <w:szCs w:val="26"/>
        </w:rPr>
        <w:t>Nguyễn</w:t>
      </w:r>
      <w:proofErr w:type="spellEnd"/>
      <w:r>
        <w:rPr>
          <w:rFonts w:ascii="Times New Roman" w:hAnsi="Times New Roman" w:cs="Times New Roman"/>
          <w:color w:val="000000" w:themeColor="text1"/>
          <w:sz w:val="26"/>
          <w:szCs w:val="26"/>
        </w:rPr>
        <w:t xml:space="preserve"> Cao </w:t>
      </w:r>
      <w:proofErr w:type="spellStart"/>
      <w:r>
        <w:rPr>
          <w:rFonts w:ascii="Times New Roman" w:hAnsi="Times New Roman" w:cs="Times New Roman"/>
          <w:color w:val="000000" w:themeColor="text1"/>
          <w:sz w:val="26"/>
          <w:szCs w:val="26"/>
        </w:rPr>
        <w:t>Thịnh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ThS</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Nguyễn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Thị</w:t>
      </w:r>
      <w:proofErr w:type="spellEnd"/>
      <w:r>
        <w:rPr>
          <w:rFonts w:ascii="Times New Roman" w:hAnsi="Times New Roman" w:cs="Times New Roman"/>
          <w:color w:val="000000" w:themeColor="text1"/>
          <w:sz w:val="26"/>
          <w:szCs w:val="26"/>
        </w:rPr>
        <w:t xml:space="preserve"> Nhung, </w:t>
      </w:r>
      <w:proofErr w:type="spellStart"/>
      <w:r>
        <w:rPr>
          <w:rFonts w:ascii="Times New Roman" w:hAnsi="Times New Roman" w:cs="Times New Roman"/>
          <w:color w:val="000000" w:themeColor="text1"/>
          <w:sz w:val="26"/>
          <w:szCs w:val="26"/>
        </w:rPr>
        <w:t>Ths</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Tạ</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Thị</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Khánh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Vân</w:t>
      </w:r>
      <w:proofErr w:type="spellEnd"/>
      <w:r>
        <w:rPr>
          <w:rFonts w:ascii="Times New Roman" w:hAnsi="Times New Roman" w:cs="Times New Roman"/>
          <w:color w:val="000000" w:themeColor="text1"/>
          <w:sz w:val="26"/>
          <w:szCs w:val="26"/>
        </w:rPr>
        <w:t xml:space="preserve"> (2017), </w:t>
      </w:r>
      <w:proofErr w:type="spellStart"/>
      <w:r>
        <w:rPr>
          <w:rFonts w:ascii="Times New Roman" w:hAnsi="Times New Roman" w:cs="Times New Roman"/>
          <w:i/>
          <w:color w:val="000000" w:themeColor="text1"/>
          <w:sz w:val="26"/>
          <w:szCs w:val="26"/>
        </w:rPr>
        <w:t>Tổng</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quan</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thực</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trạng</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kinh</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tế</w:t>
      </w:r>
      <w:proofErr w:type="spellEnd"/>
      <w:r>
        <w:rPr>
          <w:rFonts w:ascii="Times New Roman" w:hAnsi="Times New Roman" w:cs="Times New Roman"/>
          <w:i/>
          <w:color w:val="000000" w:themeColor="text1"/>
          <w:sz w:val="26"/>
          <w:szCs w:val="26"/>
        </w:rPr>
        <w:t xml:space="preserve"> - </w:t>
      </w:r>
      <w:proofErr w:type="spellStart"/>
      <w:r>
        <w:rPr>
          <w:rFonts w:ascii="Times New Roman" w:hAnsi="Times New Roman" w:cs="Times New Roman"/>
          <w:i/>
          <w:color w:val="000000" w:themeColor="text1"/>
          <w:sz w:val="26"/>
          <w:szCs w:val="26"/>
        </w:rPr>
        <w:t>xã</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hội</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của</w:t>
      </w:r>
      <w:proofErr w:type="spellEnd"/>
      <w:r>
        <w:rPr>
          <w:rFonts w:ascii="Times New Roman" w:hAnsi="Times New Roman" w:cs="Times New Roman"/>
          <w:i/>
          <w:color w:val="000000" w:themeColor="text1"/>
          <w:sz w:val="26"/>
          <w:szCs w:val="26"/>
        </w:rPr>
        <w:t xml:space="preserve"> 53 </w:t>
      </w:r>
      <w:proofErr w:type="spellStart"/>
      <w:r>
        <w:rPr>
          <w:rFonts w:ascii="Times New Roman" w:hAnsi="Times New Roman" w:cs="Times New Roman"/>
          <w:i/>
          <w:color w:val="000000" w:themeColor="text1"/>
          <w:sz w:val="26"/>
          <w:szCs w:val="26"/>
        </w:rPr>
        <w:t>dân</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tộc</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thiểu</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rPr>
        <w:t>số</w:t>
      </w:r>
      <w:proofErr w:type="spellEnd"/>
      <w:r>
        <w:rPr>
          <w:rFonts w:ascii="Times New Roman" w:hAnsi="Times New Roman" w:cs="Times New Roman"/>
          <w:i/>
          <w:color w:val="000000" w:themeColor="text1"/>
          <w:sz w:val="26"/>
          <w:szCs w:val="26"/>
        </w:rPr>
        <w:t xml:space="preserve">, </w:t>
      </w:r>
      <w:proofErr w:type="spellStart"/>
      <w:r>
        <w:rPr>
          <w:rFonts w:ascii="Times New Roman" w:hAnsi="Times New Roman" w:cs="Times New Roman"/>
          <w:color w:val="000000" w:themeColor="text1"/>
          <w:sz w:val="26"/>
          <w:szCs w:val="26"/>
        </w:rPr>
        <w:t>Tài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liệu</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lưu</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hành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nội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bộ</w:t>
      </w:r>
      <w:proofErr w:type="spellEnd"/>
    </w:p>
    <w:p w14:paraId="4067C01A" w14:textId="36AC51C8" w:rsidR="00881BE1" w:rsidRDefault="00881BE1"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Luật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giáo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dục</w:t>
      </w:r>
      <w:proofErr w:type="spellEnd"/>
      <w:r>
        <w:rPr>
          <w:rFonts w:ascii="Times New Roman" w:hAnsi="Times New Roman" w:cs="Times New Roman"/>
          <w:color w:val="000000" w:themeColor="text1"/>
          <w:sz w:val="26"/>
          <w:szCs w:val="26"/>
        </w:rPr>
        <w:t xml:space="preserve"> 2005, 2009 (2009), NXB </w:t>
      </w:r>
      <w:proofErr w:type="spellStart"/>
      <w:r>
        <w:rPr>
          <w:rFonts w:ascii="Times New Roman" w:hAnsi="Times New Roman" w:cs="Times New Roman"/>
          <w:color w:val="000000" w:themeColor="text1"/>
          <w:sz w:val="26"/>
          <w:szCs w:val="26"/>
        </w:rPr>
        <w:t>Chính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trị</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quốc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gia</w:t>
      </w:r>
      <w:proofErr w:type="spellEnd"/>
    </w:p>
    <w:p w14:paraId="0BCA2AE5" w14:textId="7A6D5435" w:rsidR="00881BE1" w:rsidRDefault="00881BE1"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Chiến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lược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phát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triển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giáo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dụ</w:t>
      </w:r>
      <w:r w:rsidR="00A600FC">
        <w:rPr>
          <w:rFonts w:ascii="Times New Roman" w:hAnsi="Times New Roman" w:cs="Times New Roman"/>
          <w:color w:val="000000" w:themeColor="text1"/>
          <w:sz w:val="26"/>
          <w:szCs w:val="26"/>
        </w:rPr>
        <w:t>c</w:t>
      </w:r>
      <w:proofErr w:type="spellEnd"/>
      <w:r w:rsidR="00A600FC">
        <w:rPr>
          <w:rFonts w:ascii="Times New Roman" w:hAnsi="Times New Roman" w:cs="Times New Roman"/>
          <w:color w:val="000000" w:themeColor="text1"/>
          <w:sz w:val="26"/>
          <w:szCs w:val="26"/>
        </w:rPr>
        <w:t xml:space="preserve"> 2010 – 2020 (2010), NXB </w:t>
      </w:r>
      <w:proofErr w:type="spellStart"/>
      <w:r w:rsidR="00A600FC">
        <w:rPr>
          <w:rFonts w:ascii="Times New Roman" w:hAnsi="Times New Roman" w:cs="Times New Roman"/>
          <w:color w:val="000000" w:themeColor="text1"/>
          <w:sz w:val="26"/>
          <w:szCs w:val="26"/>
        </w:rPr>
        <w:t>Giáo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dục</w:t>
      </w:r>
      <w:proofErr w:type="spellEnd"/>
      <w:r>
        <w:rPr>
          <w:rFonts w:ascii="Times New Roman" w:hAnsi="Times New Roman" w:cs="Times New Roman"/>
          <w:color w:val="000000" w:themeColor="text1"/>
          <w:sz w:val="26"/>
          <w:szCs w:val="26"/>
        </w:rPr>
        <w:t xml:space="preserve"> 2010</w:t>
      </w:r>
    </w:p>
    <w:p w14:paraId="50DD93FB" w14:textId="166128FF" w:rsidR="00881BE1" w:rsidRDefault="00B56ED9"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Quyết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định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phê</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duyệt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đề</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án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phát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triển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giáo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dục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đối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với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các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dân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tộc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ít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người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giai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đoạn</w:t>
      </w:r>
      <w:proofErr w:type="spellEnd"/>
      <w:r>
        <w:rPr>
          <w:rFonts w:ascii="Times New Roman" w:hAnsi="Times New Roman" w:cs="Times New Roman"/>
          <w:color w:val="000000" w:themeColor="text1"/>
          <w:sz w:val="26"/>
          <w:szCs w:val="26"/>
        </w:rPr>
        <w:t xml:space="preserve"> 2010 – 2015</w:t>
      </w:r>
    </w:p>
    <w:p w14:paraId="50ECE278" w14:textId="690B5BC4" w:rsidR="00B56ED9" w:rsidRDefault="00B56ED9"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Lê </w:t>
      </w:r>
      <w:proofErr w:type="spellStart"/>
      <w:r>
        <w:rPr>
          <w:rFonts w:ascii="Times New Roman" w:hAnsi="Times New Roman" w:cs="Times New Roman"/>
          <w:color w:val="000000" w:themeColor="text1"/>
          <w:sz w:val="26"/>
          <w:szCs w:val="26"/>
        </w:rPr>
        <w:t>Xuân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Trình</w:t>
      </w:r>
      <w:proofErr w:type="spellEnd"/>
      <w:r>
        <w:rPr>
          <w:rFonts w:ascii="Times New Roman" w:hAnsi="Times New Roman" w:cs="Times New Roman"/>
          <w:color w:val="000000" w:themeColor="text1"/>
          <w:sz w:val="26"/>
          <w:szCs w:val="26"/>
        </w:rPr>
        <w:t xml:space="preserve"> (2015), </w:t>
      </w:r>
      <w:proofErr w:type="spellStart"/>
      <w:r>
        <w:rPr>
          <w:rFonts w:ascii="Times New Roman" w:hAnsi="Times New Roman" w:cs="Times New Roman"/>
          <w:color w:val="000000" w:themeColor="text1"/>
          <w:sz w:val="26"/>
          <w:szCs w:val="26"/>
        </w:rPr>
        <w:t>Luận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văn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thạc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sĩ</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luật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học</w:t>
      </w:r>
      <w:proofErr w:type="spellEnd"/>
      <w:r>
        <w:rPr>
          <w:rFonts w:ascii="Times New Roman" w:hAnsi="Times New Roman" w:cs="Times New Roman"/>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Quyền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của</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người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tộc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thiểu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số</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theo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quy</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định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của</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pháp</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luật</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quốc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tế</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Việt</w:t>
      </w:r>
      <w:proofErr w:type="spellEnd"/>
      <w:r w:rsidRPr="00595608">
        <w:rPr>
          <w:rFonts w:ascii="Times New Roman" w:hAnsi="Times New Roman" w:cs="Times New Roman"/>
          <w:i/>
          <w:color w:val="000000" w:themeColor="text1"/>
          <w:sz w:val="26"/>
          <w:szCs w:val="26"/>
        </w:rPr>
        <w:t xml:space="preserve"> Nam</w:t>
      </w:r>
      <w:r>
        <w:rPr>
          <w:rFonts w:ascii="Times New Roman" w:hAnsi="Times New Roman" w:cs="Times New Roman"/>
          <w:color w:val="000000" w:themeColor="text1"/>
          <w:sz w:val="26"/>
          <w:szCs w:val="26"/>
        </w:rPr>
        <w:t xml:space="preserve">, Khoa </w:t>
      </w:r>
      <w:proofErr w:type="spellStart"/>
      <w:r>
        <w:rPr>
          <w:rFonts w:ascii="Times New Roman" w:hAnsi="Times New Roman" w:cs="Times New Roman"/>
          <w:color w:val="000000" w:themeColor="text1"/>
          <w:sz w:val="26"/>
          <w:szCs w:val="26"/>
        </w:rPr>
        <w:t>Luật</w:t>
      </w:r>
      <w:proofErr w:type="spellEnd"/>
      <w:r>
        <w:rPr>
          <w:rFonts w:ascii="Times New Roman" w:hAnsi="Times New Roman" w:cs="Times New Roman"/>
          <w:color w:val="000000" w:themeColor="text1"/>
          <w:sz w:val="26"/>
          <w:szCs w:val="26"/>
        </w:rPr>
        <w:t xml:space="preserve"> – </w:t>
      </w:r>
      <w:proofErr w:type="spellStart"/>
      <w:r>
        <w:rPr>
          <w:rFonts w:ascii="Times New Roman" w:hAnsi="Times New Roman" w:cs="Times New Roman"/>
          <w:color w:val="000000" w:themeColor="text1"/>
          <w:sz w:val="26"/>
          <w:szCs w:val="26"/>
        </w:rPr>
        <w:t>Đại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học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Quốc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gia</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Hà</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Nội</w:t>
      </w:r>
      <w:proofErr w:type="spellEnd"/>
    </w:p>
    <w:p w14:paraId="73CC66C3" w14:textId="098BABFE" w:rsidR="00B56ED9" w:rsidRPr="00595608" w:rsidRDefault="00B56ED9" w:rsidP="00F847CF">
      <w:pPr>
        <w:pStyle w:val="ListParagraph"/>
        <w:numPr>
          <w:ilvl w:val="0"/>
          <w:numId w:val="11"/>
        </w:numPr>
        <w:spacing w:after="0" w:line="312" w:lineRule="auto"/>
        <w:ind w:left="0"/>
        <w:jc w:val="both"/>
        <w:rPr>
          <w:rFonts w:ascii="Times New Roman" w:hAnsi="Times New Roman" w:cs="Times New Roman"/>
          <w:i/>
          <w:color w:val="000000" w:themeColor="text1"/>
          <w:sz w:val="26"/>
          <w:szCs w:val="26"/>
        </w:rPr>
      </w:pPr>
      <w:proofErr w:type="spellStart"/>
      <w:r>
        <w:rPr>
          <w:rFonts w:ascii="Times New Roman" w:hAnsi="Times New Roman" w:cs="Times New Roman"/>
          <w:color w:val="000000" w:themeColor="text1"/>
          <w:sz w:val="26"/>
          <w:szCs w:val="26"/>
        </w:rPr>
        <w:t>Nhóm</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chuyên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gia</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Vi</w:t>
      </w:r>
      <w:r w:rsidR="00595608">
        <w:rPr>
          <w:rFonts w:ascii="Times New Roman" w:hAnsi="Times New Roman" w:cs="Times New Roman"/>
          <w:color w:val="000000" w:themeColor="text1"/>
          <w:sz w:val="26"/>
          <w:szCs w:val="26"/>
        </w:rPr>
        <w:t>ện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Chính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sách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và</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Chiến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lược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Phát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triển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Nông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nghiệp</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Nông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thôn</w:t>
      </w:r>
      <w:proofErr w:type="spellEnd"/>
      <w:r>
        <w:rPr>
          <w:rFonts w:ascii="Times New Roman" w:hAnsi="Times New Roman" w:cs="Times New Roman"/>
          <w:color w:val="000000" w:themeColor="text1"/>
          <w:sz w:val="26"/>
          <w:szCs w:val="26"/>
        </w:rPr>
        <w:t xml:space="preserve"> (2012), </w:t>
      </w:r>
      <w:proofErr w:type="spellStart"/>
      <w:r w:rsidRPr="00595608">
        <w:rPr>
          <w:rFonts w:ascii="Times New Roman" w:hAnsi="Times New Roman" w:cs="Times New Roman"/>
          <w:i/>
          <w:color w:val="000000" w:themeColor="text1"/>
          <w:sz w:val="26"/>
          <w:szCs w:val="26"/>
        </w:rPr>
        <w:t>Báo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nghiên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cứu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rà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soát</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các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chính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sách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tộc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đề</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xuất</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xây</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dựng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hệ</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thống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chính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sách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tộc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đến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năm</w:t>
      </w:r>
      <w:proofErr w:type="spellEnd"/>
      <w:r w:rsidRPr="00595608">
        <w:rPr>
          <w:rFonts w:ascii="Times New Roman" w:hAnsi="Times New Roman" w:cs="Times New Roman"/>
          <w:i/>
          <w:color w:val="000000" w:themeColor="text1"/>
          <w:sz w:val="26"/>
          <w:szCs w:val="26"/>
        </w:rPr>
        <w:t xml:space="preserve"> 2020</w:t>
      </w:r>
    </w:p>
    <w:p w14:paraId="64F4928F" w14:textId="2DB13207" w:rsidR="00766D70" w:rsidRPr="00595608" w:rsidRDefault="00766D70" w:rsidP="00F847CF">
      <w:pPr>
        <w:pStyle w:val="ListParagraph"/>
        <w:numPr>
          <w:ilvl w:val="0"/>
          <w:numId w:val="11"/>
        </w:numPr>
        <w:spacing w:after="0" w:line="312" w:lineRule="auto"/>
        <w:ind w:left="0"/>
        <w:jc w:val="both"/>
        <w:rPr>
          <w:rFonts w:ascii="Times New Roman" w:hAnsi="Times New Roman" w:cs="Times New Roman"/>
          <w:i/>
          <w:color w:val="000000" w:themeColor="text1"/>
          <w:sz w:val="26"/>
          <w:szCs w:val="26"/>
        </w:rPr>
      </w:pPr>
      <w:proofErr w:type="spellStart"/>
      <w:r>
        <w:rPr>
          <w:rFonts w:ascii="Times New Roman" w:hAnsi="Times New Roman" w:cs="Times New Roman"/>
          <w:color w:val="000000" w:themeColor="text1"/>
          <w:sz w:val="26"/>
          <w:szCs w:val="26"/>
        </w:rPr>
        <w:t>Bộ</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giáo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dục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và</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đào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tạo</w:t>
      </w:r>
      <w:proofErr w:type="spellEnd"/>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proofErr w:type="spellStart"/>
      <w:r w:rsidRPr="00595608">
        <w:rPr>
          <w:rFonts w:ascii="Times New Roman" w:hAnsi="Times New Roman" w:cs="Times New Roman"/>
          <w:i/>
          <w:color w:val="000000" w:themeColor="text1"/>
          <w:sz w:val="26"/>
          <w:szCs w:val="26"/>
        </w:rPr>
        <w:t>Báo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tóm</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tắt</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Trẻ</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em</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ngoài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nhà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trường</w:t>
      </w:r>
      <w:proofErr w:type="spellEnd"/>
      <w:r w:rsidRPr="00595608">
        <w:rPr>
          <w:rFonts w:ascii="Times New Roman" w:hAnsi="Times New Roman" w:cs="Times New Roman"/>
          <w:i/>
          <w:color w:val="000000" w:themeColor="text1"/>
          <w:sz w:val="26"/>
          <w:szCs w:val="26"/>
        </w:rPr>
        <w:t xml:space="preserve"> 2016 – </w:t>
      </w:r>
      <w:proofErr w:type="spellStart"/>
      <w:r w:rsidRPr="00595608">
        <w:rPr>
          <w:rFonts w:ascii="Times New Roman" w:hAnsi="Times New Roman" w:cs="Times New Roman"/>
          <w:i/>
          <w:color w:val="000000" w:themeColor="text1"/>
          <w:sz w:val="26"/>
          <w:szCs w:val="26"/>
        </w:rPr>
        <w:t>nghiên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cứu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của</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Việt</w:t>
      </w:r>
      <w:proofErr w:type="spellEnd"/>
      <w:r w:rsidRPr="00595608">
        <w:rPr>
          <w:rFonts w:ascii="Times New Roman" w:hAnsi="Times New Roman" w:cs="Times New Roman"/>
          <w:i/>
          <w:color w:val="000000" w:themeColor="text1"/>
          <w:sz w:val="26"/>
          <w:szCs w:val="26"/>
        </w:rPr>
        <w:t xml:space="preserve"> Nam</w:t>
      </w:r>
    </w:p>
    <w:p w14:paraId="01D91050" w14:textId="22161F1D" w:rsidR="00766D70" w:rsidRDefault="00595608"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Ủy</w:t>
      </w:r>
      <w:proofErr w:type="spellEnd"/>
      <w:r>
        <w:rPr>
          <w:rFonts w:ascii="Times New Roman" w:hAnsi="Times New Roman" w:cs="Times New Roman"/>
          <w:color w:val="000000" w:themeColor="text1"/>
          <w:sz w:val="26"/>
          <w:szCs w:val="26"/>
        </w:rPr>
        <w:t xml:space="preserve"> ban </w:t>
      </w:r>
      <w:proofErr w:type="spellStart"/>
      <w:r>
        <w:rPr>
          <w:rFonts w:ascii="Times New Roman" w:hAnsi="Times New Roman" w:cs="Times New Roman"/>
          <w:color w:val="000000" w:themeColor="text1"/>
          <w:sz w:val="26"/>
          <w:szCs w:val="26"/>
        </w:rPr>
        <w:t>dân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tộc</w:t>
      </w:r>
      <w:proofErr w:type="spellEnd"/>
      <w:r>
        <w:rPr>
          <w:rFonts w:ascii="Times New Roman" w:hAnsi="Times New Roman" w:cs="Times New Roman"/>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Báo</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cáo</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số</w:t>
      </w:r>
      <w:proofErr w:type="spellEnd"/>
      <w:r w:rsidR="00766D70" w:rsidRPr="00595608">
        <w:rPr>
          <w:rFonts w:ascii="Times New Roman" w:hAnsi="Times New Roman" w:cs="Times New Roman"/>
          <w:i/>
          <w:color w:val="000000" w:themeColor="text1"/>
          <w:sz w:val="26"/>
          <w:szCs w:val="26"/>
        </w:rPr>
        <w:t xml:space="preserve"> 07/BC-UBDT </w:t>
      </w:r>
      <w:proofErr w:type="spellStart"/>
      <w:r w:rsidR="00766D70" w:rsidRPr="00595608">
        <w:rPr>
          <w:rFonts w:ascii="Times New Roman" w:hAnsi="Times New Roman" w:cs="Times New Roman"/>
          <w:i/>
          <w:color w:val="000000" w:themeColor="text1"/>
          <w:sz w:val="26"/>
          <w:szCs w:val="26"/>
        </w:rPr>
        <w:t>về</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tổng</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kết</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công</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tác</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dân</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tộc</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năm</w:t>
      </w:r>
      <w:proofErr w:type="spellEnd"/>
      <w:r w:rsidR="00766D70" w:rsidRPr="00595608">
        <w:rPr>
          <w:rFonts w:ascii="Times New Roman" w:hAnsi="Times New Roman" w:cs="Times New Roman"/>
          <w:i/>
          <w:color w:val="000000" w:themeColor="text1"/>
          <w:sz w:val="26"/>
          <w:szCs w:val="26"/>
        </w:rPr>
        <w:t xml:space="preserve"> 2018, </w:t>
      </w:r>
      <w:proofErr w:type="spellStart"/>
      <w:r w:rsidR="00766D70" w:rsidRPr="00595608">
        <w:rPr>
          <w:rFonts w:ascii="Times New Roman" w:hAnsi="Times New Roman" w:cs="Times New Roman"/>
          <w:i/>
          <w:color w:val="000000" w:themeColor="text1"/>
          <w:sz w:val="26"/>
          <w:szCs w:val="26"/>
        </w:rPr>
        <w:t>triển</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khai</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nhiệm</w:t>
      </w:r>
      <w:proofErr w:type="spellEnd"/>
      <w:r w:rsidR="00766D70" w:rsidRPr="00595608">
        <w:rPr>
          <w:rFonts w:ascii="Times New Roman" w:hAnsi="Times New Roman" w:cs="Times New Roman"/>
          <w:i/>
          <w:color w:val="000000" w:themeColor="text1"/>
          <w:sz w:val="26"/>
          <w:szCs w:val="26"/>
        </w:rPr>
        <w:t xml:space="preserve"> </w:t>
      </w:r>
      <w:proofErr w:type="spellStart"/>
      <w:r w:rsidR="00766D70" w:rsidRPr="00595608">
        <w:rPr>
          <w:rFonts w:ascii="Times New Roman" w:hAnsi="Times New Roman" w:cs="Times New Roman"/>
          <w:i/>
          <w:color w:val="000000" w:themeColor="text1"/>
          <w:sz w:val="26"/>
          <w:szCs w:val="26"/>
        </w:rPr>
        <w:t>vụ</w:t>
      </w:r>
      <w:proofErr w:type="spellEnd"/>
      <w:r w:rsidR="00766D70" w:rsidRPr="00595608">
        <w:rPr>
          <w:rFonts w:ascii="Times New Roman" w:hAnsi="Times New Roman" w:cs="Times New Roman"/>
          <w:i/>
          <w:color w:val="000000" w:themeColor="text1"/>
          <w:sz w:val="26"/>
          <w:szCs w:val="26"/>
        </w:rPr>
        <w:t xml:space="preserve"> 2019</w:t>
      </w:r>
    </w:p>
    <w:p w14:paraId="7A82B501" w14:textId="25334746" w:rsidR="00766D70" w:rsidRDefault="00766D70"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Hong Anh Vu (2010), </w:t>
      </w:r>
      <w:proofErr w:type="spellStart"/>
      <w:r w:rsidRPr="00595608">
        <w:rPr>
          <w:rFonts w:ascii="Times New Roman" w:hAnsi="Times New Roman" w:cs="Times New Roman"/>
          <w:i/>
          <w:color w:val="000000" w:themeColor="text1"/>
          <w:sz w:val="26"/>
          <w:szCs w:val="26"/>
        </w:rPr>
        <w:t>Báo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hiện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trạng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bất</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bình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đẳng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giới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trong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cộng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đồng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người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tộc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thiểu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số</w:t>
      </w:r>
      <w:proofErr w:type="spellEnd"/>
      <w:r>
        <w:rPr>
          <w:rFonts w:ascii="Times New Roman" w:hAnsi="Times New Roman" w:cs="Times New Roman"/>
          <w:color w:val="000000" w:themeColor="text1"/>
          <w:sz w:val="26"/>
          <w:szCs w:val="26"/>
        </w:rPr>
        <w:t>, Syracuse University</w:t>
      </w:r>
    </w:p>
    <w:p w14:paraId="3B420127" w14:textId="59967A10" w:rsidR="005C513F" w:rsidRDefault="005C513F" w:rsidP="00F847CF">
      <w:pPr>
        <w:pStyle w:val="ListParagraph"/>
        <w:numPr>
          <w:ilvl w:val="0"/>
          <w:numId w:val="11"/>
        </w:numPr>
        <w:spacing w:after="0" w:line="312" w:lineRule="auto"/>
        <w:ind w:left="0"/>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Nhiều</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tác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giả</w:t>
      </w:r>
      <w:proofErr w:type="spellEnd"/>
      <w:r>
        <w:rPr>
          <w:rFonts w:ascii="Times New Roman" w:hAnsi="Times New Roman" w:cs="Times New Roman"/>
          <w:color w:val="000000" w:themeColor="text1"/>
          <w:sz w:val="26"/>
          <w:szCs w:val="26"/>
        </w:rPr>
        <w:t xml:space="preserve"> (2014), </w:t>
      </w:r>
      <w:proofErr w:type="spellStart"/>
      <w:r w:rsidRPr="00595608">
        <w:rPr>
          <w:rFonts w:ascii="Times New Roman" w:hAnsi="Times New Roman" w:cs="Times New Roman"/>
          <w:i/>
          <w:color w:val="000000" w:themeColor="text1"/>
          <w:sz w:val="26"/>
          <w:szCs w:val="26"/>
        </w:rPr>
        <w:t>Kỷ</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yếu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hội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thảo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quốc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tế</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Phát</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triển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bền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vững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xóa</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đói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giảm</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nghèo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cho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đồng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bào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tộc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thiểu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số</w:t>
      </w:r>
      <w:proofErr w:type="spellEnd"/>
      <w:r w:rsidRPr="00595608">
        <w:rPr>
          <w:rFonts w:ascii="Times New Roman" w:hAnsi="Times New Roman" w:cs="Times New Roman"/>
          <w:i/>
          <w:color w:val="000000" w:themeColor="text1"/>
          <w:sz w:val="26"/>
          <w:szCs w:val="26"/>
        </w:rPr>
        <w:t xml:space="preserve"> ở </w:t>
      </w:r>
      <w:proofErr w:type="spellStart"/>
      <w:r w:rsidRPr="00595608">
        <w:rPr>
          <w:rFonts w:ascii="Times New Roman" w:hAnsi="Times New Roman" w:cs="Times New Roman"/>
          <w:i/>
          <w:color w:val="000000" w:themeColor="text1"/>
          <w:sz w:val="26"/>
          <w:szCs w:val="26"/>
        </w:rPr>
        <w:t>các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tỉnh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miền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núi</w:t>
      </w:r>
      <w:proofErr w:type="spellEnd"/>
      <w:r>
        <w:rPr>
          <w:rFonts w:ascii="Times New Roman" w:hAnsi="Times New Roman" w:cs="Times New Roman"/>
          <w:color w:val="000000" w:themeColor="text1"/>
          <w:sz w:val="26"/>
          <w:szCs w:val="26"/>
        </w:rPr>
        <w:t xml:space="preserve">, NXB </w:t>
      </w:r>
      <w:proofErr w:type="spellStart"/>
      <w:r>
        <w:rPr>
          <w:rFonts w:ascii="Times New Roman" w:hAnsi="Times New Roman" w:cs="Times New Roman"/>
          <w:color w:val="000000" w:themeColor="text1"/>
          <w:sz w:val="26"/>
          <w:szCs w:val="26"/>
        </w:rPr>
        <w:t>Đại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học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Thái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Nguyên</w:t>
      </w:r>
      <w:proofErr w:type="spellEnd"/>
    </w:p>
    <w:p w14:paraId="3AFF3D78" w14:textId="4E51D3B0" w:rsidR="006D0854" w:rsidRDefault="005C513F" w:rsidP="00F847CF">
      <w:pPr>
        <w:pStyle w:val="ListParagraph"/>
        <w:numPr>
          <w:ilvl w:val="0"/>
          <w:numId w:val="11"/>
        </w:numPr>
        <w:spacing w:after="0" w:line="312" w:lineRule="auto"/>
        <w:ind w:left="0"/>
        <w:jc w:val="both"/>
        <w:rPr>
          <w:rFonts w:ascii="Times New Roman" w:hAnsi="Times New Roman" w:cs="Times New Roman"/>
          <w:i/>
          <w:color w:val="000000" w:themeColor="text1"/>
          <w:sz w:val="26"/>
          <w:szCs w:val="26"/>
        </w:rPr>
      </w:pPr>
      <w:proofErr w:type="spellStart"/>
      <w:r>
        <w:rPr>
          <w:rFonts w:ascii="Times New Roman" w:hAnsi="Times New Roman" w:cs="Times New Roman"/>
          <w:color w:val="000000" w:themeColor="text1"/>
          <w:sz w:val="26"/>
          <w:szCs w:val="26"/>
        </w:rPr>
        <w:t>Tổng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cục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Thống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kê</w:t>
      </w:r>
      <w:proofErr w:type="spellEnd"/>
      <w:r>
        <w:rPr>
          <w:rFonts w:ascii="Times New Roman" w:hAnsi="Times New Roman" w:cs="Times New Roman"/>
          <w:color w:val="000000" w:themeColor="text1"/>
          <w:sz w:val="26"/>
          <w:szCs w:val="26"/>
        </w:rPr>
        <w:t xml:space="preserve"> (2011), </w:t>
      </w:r>
      <w:proofErr w:type="spellStart"/>
      <w:r w:rsidRPr="00595608">
        <w:rPr>
          <w:rFonts w:ascii="Times New Roman" w:hAnsi="Times New Roman" w:cs="Times New Roman"/>
          <w:i/>
          <w:color w:val="000000" w:themeColor="text1"/>
          <w:sz w:val="26"/>
          <w:szCs w:val="26"/>
        </w:rPr>
        <w:t>Tổng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điều</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tra</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số</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nhà</w:t>
      </w:r>
      <w:proofErr w:type="spellEnd"/>
      <w:r w:rsidRPr="00595608">
        <w:rPr>
          <w:rFonts w:ascii="Times New Roman" w:hAnsi="Times New Roman" w:cs="Times New Roman"/>
          <w:i/>
          <w:color w:val="000000" w:themeColor="text1"/>
          <w:sz w:val="26"/>
          <w:szCs w:val="26"/>
        </w:rPr>
        <w:t xml:space="preserve"> ở </w:t>
      </w:r>
      <w:proofErr w:type="spellStart"/>
      <w:r w:rsidRPr="00595608">
        <w:rPr>
          <w:rFonts w:ascii="Times New Roman" w:hAnsi="Times New Roman" w:cs="Times New Roman"/>
          <w:i/>
          <w:color w:val="000000" w:themeColor="text1"/>
          <w:sz w:val="26"/>
          <w:szCs w:val="26"/>
        </w:rPr>
        <w:t>Việt</w:t>
      </w:r>
      <w:proofErr w:type="spellEnd"/>
      <w:r w:rsidRPr="00595608">
        <w:rPr>
          <w:rFonts w:ascii="Times New Roman" w:hAnsi="Times New Roman" w:cs="Times New Roman"/>
          <w:i/>
          <w:color w:val="000000" w:themeColor="text1"/>
          <w:sz w:val="26"/>
          <w:szCs w:val="26"/>
        </w:rPr>
        <w:t xml:space="preserve"> Nam 2009 – </w:t>
      </w:r>
      <w:proofErr w:type="spellStart"/>
      <w:r w:rsidRPr="00595608">
        <w:rPr>
          <w:rFonts w:ascii="Times New Roman" w:hAnsi="Times New Roman" w:cs="Times New Roman"/>
          <w:i/>
          <w:color w:val="000000" w:themeColor="text1"/>
          <w:sz w:val="26"/>
          <w:szCs w:val="26"/>
        </w:rPr>
        <w:t>Giaó</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dục</w:t>
      </w:r>
      <w:proofErr w:type="spellEnd"/>
      <w:r w:rsidRPr="00595608">
        <w:rPr>
          <w:rFonts w:ascii="Times New Roman" w:hAnsi="Times New Roman" w:cs="Times New Roman"/>
          <w:i/>
          <w:color w:val="000000" w:themeColor="text1"/>
          <w:sz w:val="26"/>
          <w:szCs w:val="26"/>
        </w:rPr>
        <w:t xml:space="preserve"> ở </w:t>
      </w:r>
      <w:proofErr w:type="spellStart"/>
      <w:r w:rsidRPr="00595608">
        <w:rPr>
          <w:rFonts w:ascii="Times New Roman" w:hAnsi="Times New Roman" w:cs="Times New Roman"/>
          <w:i/>
          <w:color w:val="000000" w:themeColor="text1"/>
          <w:sz w:val="26"/>
          <w:szCs w:val="26"/>
        </w:rPr>
        <w:t>Việt</w:t>
      </w:r>
      <w:proofErr w:type="spellEnd"/>
      <w:r w:rsidRPr="00595608">
        <w:rPr>
          <w:rFonts w:ascii="Times New Roman" w:hAnsi="Times New Roman" w:cs="Times New Roman"/>
          <w:i/>
          <w:color w:val="000000" w:themeColor="text1"/>
          <w:sz w:val="26"/>
          <w:szCs w:val="26"/>
        </w:rPr>
        <w:t xml:space="preserve"> Nam: </w:t>
      </w:r>
      <w:proofErr w:type="spellStart"/>
      <w:r w:rsidRPr="00595608">
        <w:rPr>
          <w:rFonts w:ascii="Times New Roman" w:hAnsi="Times New Roman" w:cs="Times New Roman"/>
          <w:i/>
          <w:color w:val="000000" w:themeColor="text1"/>
          <w:sz w:val="26"/>
          <w:szCs w:val="26"/>
        </w:rPr>
        <w:t>Phân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tích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các</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chỉ</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số</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chủ</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yếu</w:t>
      </w:r>
      <w:proofErr w:type="spellEnd"/>
    </w:p>
    <w:p w14:paraId="3432EB6B" w14:textId="41CDECB2" w:rsidR="00595608" w:rsidRPr="00595608" w:rsidRDefault="00595608" w:rsidP="00F847CF">
      <w:pPr>
        <w:pStyle w:val="ListParagraph"/>
        <w:numPr>
          <w:ilvl w:val="0"/>
          <w:numId w:val="11"/>
        </w:numPr>
        <w:spacing w:after="0" w:line="312" w:lineRule="auto"/>
        <w:ind w:left="0"/>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 xml:space="preserve">World Bank, </w:t>
      </w:r>
      <w:proofErr w:type="spellStart"/>
      <w:r>
        <w:rPr>
          <w:rFonts w:ascii="Times New Roman" w:hAnsi="Times New Roman" w:cs="Times New Roman"/>
          <w:color w:val="000000" w:themeColor="text1"/>
          <w:sz w:val="26"/>
          <w:szCs w:val="26"/>
        </w:rPr>
        <w:t>Bộ</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Kế</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hoạch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và</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đầu</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tư</w:t>
      </w:r>
      <w:proofErr w:type="spellEnd"/>
      <w:r>
        <w:rPr>
          <w:rFonts w:ascii="Times New Roman" w:hAnsi="Times New Roman" w:cs="Times New Roman"/>
          <w:color w:val="000000" w:themeColor="text1"/>
          <w:sz w:val="26"/>
          <w:szCs w:val="26"/>
        </w:rPr>
        <w:t xml:space="preserve"> (2015</w:t>
      </w:r>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Việt</w:t>
      </w:r>
      <w:proofErr w:type="spellEnd"/>
      <w:r w:rsidRPr="00595608">
        <w:rPr>
          <w:rFonts w:ascii="Times New Roman" w:hAnsi="Times New Roman" w:cs="Times New Roman"/>
          <w:i/>
          <w:color w:val="000000" w:themeColor="text1"/>
          <w:sz w:val="26"/>
          <w:szCs w:val="26"/>
        </w:rPr>
        <w:t xml:space="preserve"> Nam 2035 – </w:t>
      </w:r>
      <w:proofErr w:type="spellStart"/>
      <w:r w:rsidRPr="00595608">
        <w:rPr>
          <w:rFonts w:ascii="Times New Roman" w:hAnsi="Times New Roman" w:cs="Times New Roman"/>
          <w:i/>
          <w:color w:val="000000" w:themeColor="text1"/>
          <w:sz w:val="26"/>
          <w:szCs w:val="26"/>
        </w:rPr>
        <w:t>Hướng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tới</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thịnh</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vượng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sáng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tạo</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công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bằng</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và</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dân</w:t>
      </w:r>
      <w:proofErr w:type="spellEnd"/>
      <w:r w:rsidRPr="00595608">
        <w:rPr>
          <w:rFonts w:ascii="Times New Roman" w:hAnsi="Times New Roman" w:cs="Times New Roman"/>
          <w:i/>
          <w:color w:val="000000" w:themeColor="text1"/>
          <w:sz w:val="26"/>
          <w:szCs w:val="26"/>
        </w:rPr>
        <w:t xml:space="preserve"> </w:t>
      </w:r>
      <w:proofErr w:type="spellStart"/>
      <w:r w:rsidRPr="00595608">
        <w:rPr>
          <w:rFonts w:ascii="Times New Roman" w:hAnsi="Times New Roman" w:cs="Times New Roman"/>
          <w:i/>
          <w:color w:val="000000" w:themeColor="text1"/>
          <w:sz w:val="26"/>
          <w:szCs w:val="26"/>
        </w:rPr>
        <w:t>chủ</w:t>
      </w:r>
      <w:proofErr w:type="spellEnd"/>
    </w:p>
    <w:sectPr w:rsidR="00595608" w:rsidRPr="00595608" w:rsidSect="00CC4209">
      <w:footerReference w:type="default" r:id="rId8"/>
      <w:pgSz w:w="12240" w:h="15840"/>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CB3C" w14:textId="77777777" w:rsidR="00117A14" w:rsidRDefault="00117A14" w:rsidP="003A6F3F">
      <w:pPr>
        <w:spacing w:after="0" w:line="240" w:lineRule="auto"/>
      </w:pPr>
      <w:r>
        <w:separator/>
      </w:r>
    </w:p>
  </w:endnote>
  <w:endnote w:type="continuationSeparator" w:id="0">
    <w:p w14:paraId="28E7D8FE" w14:textId="77777777" w:rsidR="00117A14" w:rsidRDefault="00117A14" w:rsidP="003A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 new roman">
    <w:altName w:val="Times New Roman"/>
    <w:panose1 w:val="020B0604020202020204"/>
    <w:charset w:val="00"/>
    <w:family w:val="roman"/>
    <w:notTrueType/>
    <w:pitch w:val="default"/>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490772"/>
      <w:docPartObj>
        <w:docPartGallery w:val="Page Numbers (Bottom of Page)"/>
        <w:docPartUnique/>
      </w:docPartObj>
    </w:sdtPr>
    <w:sdtEndPr>
      <w:rPr>
        <w:noProof/>
      </w:rPr>
    </w:sdtEndPr>
    <w:sdtContent>
      <w:p w14:paraId="78163330" w14:textId="2A0D0661" w:rsidR="004B5D08" w:rsidRDefault="004B5D08">
        <w:pPr>
          <w:pStyle w:val="Footer"/>
          <w:jc w:val="center"/>
        </w:pPr>
        <w:r>
          <w:fldChar w:fldCharType="begin"/>
        </w:r>
        <w:r>
          <w:instrText xml:space="preserve"> PAGE   \* MERGEFORMAT </w:instrText>
        </w:r>
        <w:r>
          <w:fldChar w:fldCharType="separate"/>
        </w:r>
        <w:r w:rsidR="00E943B1">
          <w:rPr>
            <w:noProof/>
          </w:rPr>
          <w:t>17</w:t>
        </w:r>
        <w:r>
          <w:rPr>
            <w:noProof/>
          </w:rPr>
          <w:fldChar w:fldCharType="end"/>
        </w:r>
      </w:p>
    </w:sdtContent>
  </w:sdt>
  <w:p w14:paraId="160666A7" w14:textId="77777777" w:rsidR="004B5D08" w:rsidRDefault="004B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A7EE" w14:textId="77777777" w:rsidR="00117A14" w:rsidRDefault="00117A14" w:rsidP="003A6F3F">
      <w:pPr>
        <w:spacing w:after="0" w:line="240" w:lineRule="auto"/>
      </w:pPr>
      <w:r>
        <w:separator/>
      </w:r>
    </w:p>
  </w:footnote>
  <w:footnote w:type="continuationSeparator" w:id="0">
    <w:p w14:paraId="6DAA1A9D" w14:textId="77777777" w:rsidR="00117A14" w:rsidRDefault="00117A14" w:rsidP="003A6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00CF"/>
    <w:multiLevelType w:val="multilevel"/>
    <w:tmpl w:val="601CAD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E4C51"/>
    <w:multiLevelType w:val="hybridMultilevel"/>
    <w:tmpl w:val="89C252D0"/>
    <w:lvl w:ilvl="0" w:tplc="8E5827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E2A31"/>
    <w:multiLevelType w:val="multilevel"/>
    <w:tmpl w:val="C4C44D14"/>
    <w:lvl w:ilvl="0">
      <w:start w:val="2"/>
      <w:numFmt w:val="decimal"/>
      <w:lvlText w:val="%1."/>
      <w:lvlJc w:val="left"/>
      <w:pPr>
        <w:ind w:left="390" w:hanging="390"/>
      </w:pPr>
      <w:rPr>
        <w:rFonts w:hint="default"/>
      </w:rPr>
    </w:lvl>
    <w:lvl w:ilvl="1">
      <w:start w:val="1"/>
      <w:numFmt w:val="decimal"/>
      <w:lvlText w:val="%1.%2."/>
      <w:lvlJc w:val="left"/>
      <w:pPr>
        <w:ind w:left="2396" w:hanging="720"/>
      </w:pPr>
      <w:rPr>
        <w:rFonts w:hint="default"/>
      </w:rPr>
    </w:lvl>
    <w:lvl w:ilvl="2">
      <w:start w:val="1"/>
      <w:numFmt w:val="decimal"/>
      <w:lvlText w:val="%1.%2.%3."/>
      <w:lvlJc w:val="left"/>
      <w:pPr>
        <w:ind w:left="4072" w:hanging="72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784" w:hanging="1080"/>
      </w:pPr>
      <w:rPr>
        <w:rFonts w:hint="default"/>
      </w:rPr>
    </w:lvl>
    <w:lvl w:ilvl="5">
      <w:start w:val="1"/>
      <w:numFmt w:val="decimal"/>
      <w:lvlText w:val="%1.%2.%3.%4.%5.%6."/>
      <w:lvlJc w:val="left"/>
      <w:pPr>
        <w:ind w:left="9820" w:hanging="144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3532" w:hanging="1800"/>
      </w:pPr>
      <w:rPr>
        <w:rFonts w:hint="default"/>
      </w:rPr>
    </w:lvl>
    <w:lvl w:ilvl="8">
      <w:start w:val="1"/>
      <w:numFmt w:val="decimal"/>
      <w:lvlText w:val="%1.%2.%3.%4.%5.%6.%7.%8.%9."/>
      <w:lvlJc w:val="left"/>
      <w:pPr>
        <w:ind w:left="15208" w:hanging="1800"/>
      </w:pPr>
      <w:rPr>
        <w:rFonts w:hint="default"/>
      </w:rPr>
    </w:lvl>
  </w:abstractNum>
  <w:abstractNum w:abstractNumId="3" w15:restartNumberingAfterBreak="0">
    <w:nsid w:val="24272E9B"/>
    <w:multiLevelType w:val="hybridMultilevel"/>
    <w:tmpl w:val="05A60A6C"/>
    <w:lvl w:ilvl="0" w:tplc="2EE8D9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43F88"/>
    <w:multiLevelType w:val="hybridMultilevel"/>
    <w:tmpl w:val="CB66B23A"/>
    <w:lvl w:ilvl="0" w:tplc="2CA89EF6">
      <w:start w:val="2"/>
      <w:numFmt w:val="bullet"/>
      <w:lvlText w:val="-"/>
      <w:lvlJc w:val="left"/>
      <w:pPr>
        <w:ind w:left="1378" w:hanging="360"/>
      </w:pPr>
      <w:rPr>
        <w:rFonts w:ascii="Times New Roman" w:eastAsiaTheme="minorHAnsi" w:hAnsi="Times New Roman" w:cs="Times New Roman"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5" w15:restartNumberingAfterBreak="0">
    <w:nsid w:val="2ACF0FC9"/>
    <w:multiLevelType w:val="hybridMultilevel"/>
    <w:tmpl w:val="51C8E426"/>
    <w:lvl w:ilvl="0" w:tplc="5E60125A">
      <w:start w:val="1"/>
      <w:numFmt w:val="decimal"/>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6" w15:restartNumberingAfterBreak="0">
    <w:nsid w:val="38A30F4A"/>
    <w:multiLevelType w:val="hybridMultilevel"/>
    <w:tmpl w:val="808C1FA6"/>
    <w:lvl w:ilvl="0" w:tplc="0B980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87051"/>
    <w:multiLevelType w:val="multilevel"/>
    <w:tmpl w:val="250EDE8A"/>
    <w:lvl w:ilvl="0">
      <w:start w:val="1"/>
      <w:numFmt w:val="decimal"/>
      <w:lvlText w:val="%1."/>
      <w:lvlJc w:val="left"/>
      <w:pPr>
        <w:ind w:left="390" w:hanging="390"/>
      </w:pPr>
      <w:rPr>
        <w:rFonts w:hint="default"/>
      </w:rPr>
    </w:lvl>
    <w:lvl w:ilvl="1">
      <w:start w:val="1"/>
      <w:numFmt w:val="decimal"/>
      <w:lvlText w:val="%1.%2."/>
      <w:lvlJc w:val="left"/>
      <w:pPr>
        <w:ind w:left="2396" w:hanging="720"/>
      </w:pPr>
      <w:rPr>
        <w:rFonts w:hint="default"/>
      </w:rPr>
    </w:lvl>
    <w:lvl w:ilvl="2">
      <w:start w:val="1"/>
      <w:numFmt w:val="decimal"/>
      <w:lvlText w:val="%1.%2.%3."/>
      <w:lvlJc w:val="left"/>
      <w:pPr>
        <w:ind w:left="4072" w:hanging="72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784" w:hanging="1080"/>
      </w:pPr>
      <w:rPr>
        <w:rFonts w:hint="default"/>
      </w:rPr>
    </w:lvl>
    <w:lvl w:ilvl="5">
      <w:start w:val="1"/>
      <w:numFmt w:val="decimal"/>
      <w:lvlText w:val="%1.%2.%3.%4.%5.%6."/>
      <w:lvlJc w:val="left"/>
      <w:pPr>
        <w:ind w:left="9820" w:hanging="144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3532" w:hanging="1800"/>
      </w:pPr>
      <w:rPr>
        <w:rFonts w:hint="default"/>
      </w:rPr>
    </w:lvl>
    <w:lvl w:ilvl="8">
      <w:start w:val="1"/>
      <w:numFmt w:val="decimal"/>
      <w:lvlText w:val="%1.%2.%3.%4.%5.%6.%7.%8.%9."/>
      <w:lvlJc w:val="left"/>
      <w:pPr>
        <w:ind w:left="15208" w:hanging="1800"/>
      </w:pPr>
      <w:rPr>
        <w:rFonts w:hint="default"/>
      </w:rPr>
    </w:lvl>
  </w:abstractNum>
  <w:abstractNum w:abstractNumId="8" w15:restartNumberingAfterBreak="0">
    <w:nsid w:val="69A06627"/>
    <w:multiLevelType w:val="hybridMultilevel"/>
    <w:tmpl w:val="FE800260"/>
    <w:lvl w:ilvl="0" w:tplc="D6D2F378">
      <w:start w:val="1"/>
      <w:numFmt w:val="decimal"/>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9" w15:restartNumberingAfterBreak="0">
    <w:nsid w:val="6EA21B09"/>
    <w:multiLevelType w:val="hybridMultilevel"/>
    <w:tmpl w:val="8842ABEE"/>
    <w:lvl w:ilvl="0" w:tplc="6316C8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6597B"/>
    <w:multiLevelType w:val="multilevel"/>
    <w:tmpl w:val="525E4FFA"/>
    <w:lvl w:ilvl="0">
      <w:start w:val="1"/>
      <w:numFmt w:val="decimal"/>
      <w:lvlText w:val="%1."/>
      <w:lvlJc w:val="left"/>
      <w:pPr>
        <w:ind w:left="720" w:hanging="360"/>
      </w:pPr>
      <w:rPr>
        <w:rFonts w:hint="default"/>
      </w:rPr>
    </w:lvl>
    <w:lvl w:ilvl="1">
      <w:start w:val="1"/>
      <w:numFmt w:val="decimal"/>
      <w:isLgl/>
      <w:lvlText w:val="%1.%2."/>
      <w:lvlJc w:val="left"/>
      <w:pPr>
        <w:ind w:left="1229" w:hanging="720"/>
      </w:pPr>
      <w:rPr>
        <w:rFonts w:hint="default"/>
      </w:rPr>
    </w:lvl>
    <w:lvl w:ilvl="2">
      <w:start w:val="2"/>
      <w:numFmt w:val="decimal"/>
      <w:isLgl/>
      <w:lvlText w:val="%1.%2.%3."/>
      <w:lvlJc w:val="left"/>
      <w:pPr>
        <w:ind w:left="1378" w:hanging="720"/>
      </w:pPr>
      <w:rPr>
        <w:rFonts w:hint="default"/>
      </w:rPr>
    </w:lvl>
    <w:lvl w:ilvl="3">
      <w:start w:val="1"/>
      <w:numFmt w:val="decimal"/>
      <w:isLgl/>
      <w:lvlText w:val="%1.%2.%3.%4."/>
      <w:lvlJc w:val="left"/>
      <w:pPr>
        <w:ind w:left="1887"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4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203" w:hanging="1800"/>
      </w:pPr>
      <w:rPr>
        <w:rFonts w:hint="default"/>
      </w:rPr>
    </w:lvl>
    <w:lvl w:ilvl="8">
      <w:start w:val="1"/>
      <w:numFmt w:val="decimal"/>
      <w:isLgl/>
      <w:lvlText w:val="%1.%2.%3.%4.%5.%6.%7.%8.%9."/>
      <w:lvlJc w:val="left"/>
      <w:pPr>
        <w:ind w:left="3352" w:hanging="1800"/>
      </w:pPr>
      <w:rPr>
        <w:rFonts w:hint="default"/>
      </w:rPr>
    </w:lvl>
  </w:abstractNum>
  <w:abstractNum w:abstractNumId="11" w15:restartNumberingAfterBreak="0">
    <w:nsid w:val="7CE368C5"/>
    <w:multiLevelType w:val="multilevel"/>
    <w:tmpl w:val="3490B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0"/>
  </w:num>
  <w:num w:numId="4">
    <w:abstractNumId w:val="5"/>
  </w:num>
  <w:num w:numId="5">
    <w:abstractNumId w:val="4"/>
  </w:num>
  <w:num w:numId="6">
    <w:abstractNumId w:val="6"/>
  </w:num>
  <w:num w:numId="7">
    <w:abstractNumId w:val="1"/>
  </w:num>
  <w:num w:numId="8">
    <w:abstractNumId w:val="7"/>
  </w:num>
  <w:num w:numId="9">
    <w:abstractNumId w:val="0"/>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18"/>
    <w:rsid w:val="000215A1"/>
    <w:rsid w:val="00033FEE"/>
    <w:rsid w:val="00042FB4"/>
    <w:rsid w:val="000441C5"/>
    <w:rsid w:val="000665F1"/>
    <w:rsid w:val="00070762"/>
    <w:rsid w:val="000900B5"/>
    <w:rsid w:val="00093AB8"/>
    <w:rsid w:val="000953DF"/>
    <w:rsid w:val="000A06CE"/>
    <w:rsid w:val="000A3D09"/>
    <w:rsid w:val="000B3F80"/>
    <w:rsid w:val="000B4945"/>
    <w:rsid w:val="000C72CD"/>
    <w:rsid w:val="000D3172"/>
    <w:rsid w:val="000D48B9"/>
    <w:rsid w:val="000D68FE"/>
    <w:rsid w:val="000E382A"/>
    <w:rsid w:val="000F2240"/>
    <w:rsid w:val="000F5027"/>
    <w:rsid w:val="00105EF4"/>
    <w:rsid w:val="00117A14"/>
    <w:rsid w:val="00121071"/>
    <w:rsid w:val="001219AA"/>
    <w:rsid w:val="00130143"/>
    <w:rsid w:val="00134B86"/>
    <w:rsid w:val="00136850"/>
    <w:rsid w:val="0015565C"/>
    <w:rsid w:val="00155847"/>
    <w:rsid w:val="0018610A"/>
    <w:rsid w:val="00191780"/>
    <w:rsid w:val="00194E9F"/>
    <w:rsid w:val="00195221"/>
    <w:rsid w:val="001A4AD6"/>
    <w:rsid w:val="001D1145"/>
    <w:rsid w:val="001D29D7"/>
    <w:rsid w:val="001D4C91"/>
    <w:rsid w:val="0020461A"/>
    <w:rsid w:val="002077B8"/>
    <w:rsid w:val="00230686"/>
    <w:rsid w:val="002542AC"/>
    <w:rsid w:val="00287792"/>
    <w:rsid w:val="00297FAF"/>
    <w:rsid w:val="002B5F45"/>
    <w:rsid w:val="002C4937"/>
    <w:rsid w:val="002D2D50"/>
    <w:rsid w:val="002D53FD"/>
    <w:rsid w:val="002E3317"/>
    <w:rsid w:val="002E3F8A"/>
    <w:rsid w:val="002E6199"/>
    <w:rsid w:val="002F5BC9"/>
    <w:rsid w:val="0030634E"/>
    <w:rsid w:val="00310295"/>
    <w:rsid w:val="0031339F"/>
    <w:rsid w:val="00320763"/>
    <w:rsid w:val="003218C4"/>
    <w:rsid w:val="0032323A"/>
    <w:rsid w:val="00325C61"/>
    <w:rsid w:val="0033282C"/>
    <w:rsid w:val="003529E8"/>
    <w:rsid w:val="00352F24"/>
    <w:rsid w:val="00370123"/>
    <w:rsid w:val="00372132"/>
    <w:rsid w:val="00376E9C"/>
    <w:rsid w:val="0039775E"/>
    <w:rsid w:val="003A6F3F"/>
    <w:rsid w:val="003D767E"/>
    <w:rsid w:val="003E1946"/>
    <w:rsid w:val="003E4A99"/>
    <w:rsid w:val="004006DA"/>
    <w:rsid w:val="00400F84"/>
    <w:rsid w:val="00444148"/>
    <w:rsid w:val="00453C0F"/>
    <w:rsid w:val="00464CC2"/>
    <w:rsid w:val="00467E54"/>
    <w:rsid w:val="00470118"/>
    <w:rsid w:val="00491D06"/>
    <w:rsid w:val="00493E60"/>
    <w:rsid w:val="00495978"/>
    <w:rsid w:val="00497E00"/>
    <w:rsid w:val="004B0B7E"/>
    <w:rsid w:val="004B5D08"/>
    <w:rsid w:val="004E61E4"/>
    <w:rsid w:val="00504724"/>
    <w:rsid w:val="00513336"/>
    <w:rsid w:val="00521D70"/>
    <w:rsid w:val="00523B08"/>
    <w:rsid w:val="00527349"/>
    <w:rsid w:val="005336D5"/>
    <w:rsid w:val="00546323"/>
    <w:rsid w:val="00567F5C"/>
    <w:rsid w:val="005901A5"/>
    <w:rsid w:val="00595608"/>
    <w:rsid w:val="005A034A"/>
    <w:rsid w:val="005C0DD3"/>
    <w:rsid w:val="005C513F"/>
    <w:rsid w:val="005D4F93"/>
    <w:rsid w:val="005D563C"/>
    <w:rsid w:val="00603A91"/>
    <w:rsid w:val="00607E8D"/>
    <w:rsid w:val="00632790"/>
    <w:rsid w:val="00637152"/>
    <w:rsid w:val="00642FF1"/>
    <w:rsid w:val="0064310C"/>
    <w:rsid w:val="00655043"/>
    <w:rsid w:val="00666A15"/>
    <w:rsid w:val="006779CA"/>
    <w:rsid w:val="00685295"/>
    <w:rsid w:val="00687B3F"/>
    <w:rsid w:val="006913E0"/>
    <w:rsid w:val="006A79E7"/>
    <w:rsid w:val="006B3D00"/>
    <w:rsid w:val="006B3DC7"/>
    <w:rsid w:val="006C5913"/>
    <w:rsid w:val="006D0854"/>
    <w:rsid w:val="006D1C1B"/>
    <w:rsid w:val="006F2B46"/>
    <w:rsid w:val="006F6150"/>
    <w:rsid w:val="00703035"/>
    <w:rsid w:val="0071160D"/>
    <w:rsid w:val="00717407"/>
    <w:rsid w:val="00717CD8"/>
    <w:rsid w:val="00766D70"/>
    <w:rsid w:val="00771009"/>
    <w:rsid w:val="007766A1"/>
    <w:rsid w:val="00781D65"/>
    <w:rsid w:val="00790082"/>
    <w:rsid w:val="00796580"/>
    <w:rsid w:val="0079684B"/>
    <w:rsid w:val="007A07D0"/>
    <w:rsid w:val="007B2385"/>
    <w:rsid w:val="007D6E95"/>
    <w:rsid w:val="007F35AC"/>
    <w:rsid w:val="00814DAF"/>
    <w:rsid w:val="0082653D"/>
    <w:rsid w:val="00827ADE"/>
    <w:rsid w:val="00837CF1"/>
    <w:rsid w:val="00844D47"/>
    <w:rsid w:val="0085366E"/>
    <w:rsid w:val="00861E91"/>
    <w:rsid w:val="0086272C"/>
    <w:rsid w:val="0086730B"/>
    <w:rsid w:val="00877980"/>
    <w:rsid w:val="00881BE1"/>
    <w:rsid w:val="008874FF"/>
    <w:rsid w:val="00887BD2"/>
    <w:rsid w:val="008B515B"/>
    <w:rsid w:val="008D4B60"/>
    <w:rsid w:val="008E3A7E"/>
    <w:rsid w:val="008F06F2"/>
    <w:rsid w:val="008F7DC6"/>
    <w:rsid w:val="009003DB"/>
    <w:rsid w:val="00901BAC"/>
    <w:rsid w:val="00904760"/>
    <w:rsid w:val="00914739"/>
    <w:rsid w:val="00930254"/>
    <w:rsid w:val="00930C41"/>
    <w:rsid w:val="009420E6"/>
    <w:rsid w:val="009434CC"/>
    <w:rsid w:val="009451E3"/>
    <w:rsid w:val="00965325"/>
    <w:rsid w:val="009655E6"/>
    <w:rsid w:val="009706A9"/>
    <w:rsid w:val="00982B9C"/>
    <w:rsid w:val="00983405"/>
    <w:rsid w:val="0099045B"/>
    <w:rsid w:val="00991740"/>
    <w:rsid w:val="009A09C8"/>
    <w:rsid w:val="009C1E27"/>
    <w:rsid w:val="009C2CBF"/>
    <w:rsid w:val="009C7124"/>
    <w:rsid w:val="00A03A83"/>
    <w:rsid w:val="00A1766B"/>
    <w:rsid w:val="00A2039C"/>
    <w:rsid w:val="00A239EF"/>
    <w:rsid w:val="00A409BF"/>
    <w:rsid w:val="00A600FC"/>
    <w:rsid w:val="00A64C0A"/>
    <w:rsid w:val="00AA1BCF"/>
    <w:rsid w:val="00AA60BB"/>
    <w:rsid w:val="00AB6E85"/>
    <w:rsid w:val="00AC3339"/>
    <w:rsid w:val="00AD2E8A"/>
    <w:rsid w:val="00AD3B08"/>
    <w:rsid w:val="00AE71D5"/>
    <w:rsid w:val="00AF1979"/>
    <w:rsid w:val="00B023ED"/>
    <w:rsid w:val="00B03181"/>
    <w:rsid w:val="00B06D14"/>
    <w:rsid w:val="00B11E9B"/>
    <w:rsid w:val="00B3177B"/>
    <w:rsid w:val="00B56ED9"/>
    <w:rsid w:val="00B654FD"/>
    <w:rsid w:val="00B846E8"/>
    <w:rsid w:val="00B86A69"/>
    <w:rsid w:val="00B94288"/>
    <w:rsid w:val="00BA164D"/>
    <w:rsid w:val="00BA759D"/>
    <w:rsid w:val="00BB5178"/>
    <w:rsid w:val="00BC2E7F"/>
    <w:rsid w:val="00BC47FB"/>
    <w:rsid w:val="00BC5A21"/>
    <w:rsid w:val="00BD06F8"/>
    <w:rsid w:val="00BD568B"/>
    <w:rsid w:val="00BE33F1"/>
    <w:rsid w:val="00C1224F"/>
    <w:rsid w:val="00C15CC7"/>
    <w:rsid w:val="00C20727"/>
    <w:rsid w:val="00C22FF9"/>
    <w:rsid w:val="00C25456"/>
    <w:rsid w:val="00C30553"/>
    <w:rsid w:val="00C4328C"/>
    <w:rsid w:val="00C60416"/>
    <w:rsid w:val="00C67BC6"/>
    <w:rsid w:val="00C75BAD"/>
    <w:rsid w:val="00C85B28"/>
    <w:rsid w:val="00CA5282"/>
    <w:rsid w:val="00CA66EE"/>
    <w:rsid w:val="00CC4209"/>
    <w:rsid w:val="00CD2EF2"/>
    <w:rsid w:val="00CD6FAD"/>
    <w:rsid w:val="00CE758A"/>
    <w:rsid w:val="00CF3B13"/>
    <w:rsid w:val="00D072A1"/>
    <w:rsid w:val="00D1387A"/>
    <w:rsid w:val="00D161F2"/>
    <w:rsid w:val="00D279B3"/>
    <w:rsid w:val="00D31B88"/>
    <w:rsid w:val="00D50515"/>
    <w:rsid w:val="00D56D7A"/>
    <w:rsid w:val="00D60274"/>
    <w:rsid w:val="00D60874"/>
    <w:rsid w:val="00D70212"/>
    <w:rsid w:val="00D80D6C"/>
    <w:rsid w:val="00DB101A"/>
    <w:rsid w:val="00DB32D6"/>
    <w:rsid w:val="00DC5D42"/>
    <w:rsid w:val="00DC7E50"/>
    <w:rsid w:val="00DF53C7"/>
    <w:rsid w:val="00E0442B"/>
    <w:rsid w:val="00E06D95"/>
    <w:rsid w:val="00E21777"/>
    <w:rsid w:val="00E32053"/>
    <w:rsid w:val="00E36438"/>
    <w:rsid w:val="00E37F65"/>
    <w:rsid w:val="00E4120D"/>
    <w:rsid w:val="00E44FE1"/>
    <w:rsid w:val="00E479E4"/>
    <w:rsid w:val="00E5671D"/>
    <w:rsid w:val="00E7779C"/>
    <w:rsid w:val="00E819F2"/>
    <w:rsid w:val="00E81E15"/>
    <w:rsid w:val="00E82064"/>
    <w:rsid w:val="00E82615"/>
    <w:rsid w:val="00E943B1"/>
    <w:rsid w:val="00EA3B7D"/>
    <w:rsid w:val="00EB0B6F"/>
    <w:rsid w:val="00EB11CC"/>
    <w:rsid w:val="00EC44E3"/>
    <w:rsid w:val="00EF6016"/>
    <w:rsid w:val="00F14043"/>
    <w:rsid w:val="00F17EB6"/>
    <w:rsid w:val="00F23370"/>
    <w:rsid w:val="00F25D6A"/>
    <w:rsid w:val="00F41EE2"/>
    <w:rsid w:val="00F529C3"/>
    <w:rsid w:val="00F847CF"/>
    <w:rsid w:val="00F906CA"/>
    <w:rsid w:val="00F90756"/>
    <w:rsid w:val="00F926ED"/>
    <w:rsid w:val="00FA3DFA"/>
    <w:rsid w:val="00FA5D52"/>
    <w:rsid w:val="00FB0BC5"/>
    <w:rsid w:val="00FB643D"/>
    <w:rsid w:val="00FE5117"/>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3C93"/>
  <w15:chartTrackingRefBased/>
  <w15:docId w15:val="{37A47FE5-86B4-4211-AA13-2288C185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18"/>
  </w:style>
  <w:style w:type="paragraph" w:styleId="Heading4">
    <w:name w:val="heading 4"/>
    <w:basedOn w:val="Normal"/>
    <w:link w:val="Heading4Char"/>
    <w:uiPriority w:val="9"/>
    <w:qFormat/>
    <w:rsid w:val="00B942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118"/>
    <w:rPr>
      <w:color w:val="0563C1" w:themeColor="hyperlink"/>
      <w:u w:val="single"/>
    </w:rPr>
  </w:style>
  <w:style w:type="paragraph" w:styleId="TOC1">
    <w:name w:val="toc 1"/>
    <w:basedOn w:val="Normal"/>
    <w:next w:val="Normal"/>
    <w:autoRedefine/>
    <w:uiPriority w:val="39"/>
    <w:unhideWhenUsed/>
    <w:rsid w:val="006B3D00"/>
    <w:pPr>
      <w:tabs>
        <w:tab w:val="left" w:pos="660"/>
        <w:tab w:val="right" w:leader="dot" w:pos="9111"/>
      </w:tabs>
      <w:spacing w:after="0" w:line="312" w:lineRule="auto"/>
      <w:contextualSpacing/>
      <w:jc w:val="center"/>
    </w:pPr>
    <w:rPr>
      <w:rFonts w:ascii="Time new roman" w:hAnsi="Time new roman" w:cs="Times"/>
      <w:b/>
      <w:noProof/>
      <w:sz w:val="26"/>
      <w:szCs w:val="26"/>
    </w:rPr>
  </w:style>
  <w:style w:type="paragraph" w:styleId="FootnoteText">
    <w:name w:val="footnote text"/>
    <w:aliases w:val="single space,ft, Car Car Car Car, Car Car Car,Car, Car Car, Car,Car Car Car Car,Car Car Car,Car Car,Footnote Text Char Char Char Char Char Char Ch Char,Car Ca,fn,footnote text,FOOTNOTES,Footnote Text Char Char Char Char Char Char Ch"/>
    <w:basedOn w:val="Normal"/>
    <w:link w:val="FootnoteTextChar"/>
    <w:uiPriority w:val="99"/>
    <w:unhideWhenUsed/>
    <w:qFormat/>
    <w:rsid w:val="003A6F3F"/>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Car Ca Char,fn Char"/>
    <w:basedOn w:val="DefaultParagraphFont"/>
    <w:link w:val="FootnoteText"/>
    <w:uiPriority w:val="99"/>
    <w:rsid w:val="003A6F3F"/>
    <w:rPr>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t"/>
    <w:basedOn w:val="DefaultParagraphFont"/>
    <w:uiPriority w:val="99"/>
    <w:unhideWhenUsed/>
    <w:qFormat/>
    <w:rsid w:val="003A6F3F"/>
    <w:rPr>
      <w:vertAlign w:val="superscript"/>
    </w:rPr>
  </w:style>
  <w:style w:type="paragraph" w:customStyle="1" w:styleId="body-text">
    <w:name w:val="body-text"/>
    <w:basedOn w:val="Normal"/>
    <w:rsid w:val="008779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980"/>
    <w:rPr>
      <w:i/>
      <w:iCs/>
    </w:rPr>
  </w:style>
  <w:style w:type="character" w:styleId="Strong">
    <w:name w:val="Strong"/>
    <w:basedOn w:val="DefaultParagraphFont"/>
    <w:uiPriority w:val="22"/>
    <w:qFormat/>
    <w:rsid w:val="00877980"/>
    <w:rPr>
      <w:b/>
      <w:bCs/>
    </w:rPr>
  </w:style>
  <w:style w:type="paragraph" w:styleId="ListParagraph">
    <w:name w:val="List Paragraph"/>
    <w:basedOn w:val="Normal"/>
    <w:uiPriority w:val="34"/>
    <w:qFormat/>
    <w:rsid w:val="009451E3"/>
    <w:pPr>
      <w:ind w:left="720"/>
      <w:contextualSpacing/>
    </w:pPr>
  </w:style>
  <w:style w:type="character" w:customStyle="1" w:styleId="Heading4Char">
    <w:name w:val="Heading 4 Char"/>
    <w:basedOn w:val="DefaultParagraphFont"/>
    <w:link w:val="Heading4"/>
    <w:uiPriority w:val="9"/>
    <w:rsid w:val="00B94288"/>
    <w:rPr>
      <w:rFonts w:ascii="Times New Roman" w:eastAsia="Times New Roman" w:hAnsi="Times New Roman" w:cs="Times New Roman"/>
      <w:b/>
      <w:bCs/>
      <w:sz w:val="24"/>
      <w:szCs w:val="24"/>
    </w:rPr>
  </w:style>
  <w:style w:type="paragraph" w:styleId="NormalWeb">
    <w:name w:val="Normal (Web)"/>
    <w:basedOn w:val="Normal"/>
    <w:uiPriority w:val="99"/>
    <w:rsid w:val="00F41E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08"/>
  </w:style>
  <w:style w:type="paragraph" w:styleId="Footer">
    <w:name w:val="footer"/>
    <w:basedOn w:val="Normal"/>
    <w:link w:val="FooterChar"/>
    <w:uiPriority w:val="99"/>
    <w:unhideWhenUsed/>
    <w:rsid w:val="004B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0520">
      <w:bodyDiv w:val="1"/>
      <w:marLeft w:val="0"/>
      <w:marRight w:val="0"/>
      <w:marTop w:val="0"/>
      <w:marBottom w:val="0"/>
      <w:divBdr>
        <w:top w:val="none" w:sz="0" w:space="0" w:color="auto"/>
        <w:left w:val="none" w:sz="0" w:space="0" w:color="auto"/>
        <w:bottom w:val="none" w:sz="0" w:space="0" w:color="auto"/>
        <w:right w:val="none" w:sz="0" w:space="0" w:color="auto"/>
      </w:divBdr>
    </w:div>
    <w:div w:id="301035789">
      <w:bodyDiv w:val="1"/>
      <w:marLeft w:val="0"/>
      <w:marRight w:val="0"/>
      <w:marTop w:val="0"/>
      <w:marBottom w:val="0"/>
      <w:divBdr>
        <w:top w:val="none" w:sz="0" w:space="0" w:color="auto"/>
        <w:left w:val="none" w:sz="0" w:space="0" w:color="auto"/>
        <w:bottom w:val="none" w:sz="0" w:space="0" w:color="auto"/>
        <w:right w:val="none" w:sz="0" w:space="0" w:color="auto"/>
      </w:divBdr>
    </w:div>
    <w:div w:id="444354224">
      <w:bodyDiv w:val="1"/>
      <w:marLeft w:val="0"/>
      <w:marRight w:val="0"/>
      <w:marTop w:val="0"/>
      <w:marBottom w:val="0"/>
      <w:divBdr>
        <w:top w:val="none" w:sz="0" w:space="0" w:color="auto"/>
        <w:left w:val="none" w:sz="0" w:space="0" w:color="auto"/>
        <w:bottom w:val="none" w:sz="0" w:space="0" w:color="auto"/>
        <w:right w:val="none" w:sz="0" w:space="0" w:color="auto"/>
      </w:divBdr>
    </w:div>
    <w:div w:id="959842628">
      <w:bodyDiv w:val="1"/>
      <w:marLeft w:val="0"/>
      <w:marRight w:val="0"/>
      <w:marTop w:val="0"/>
      <w:marBottom w:val="0"/>
      <w:divBdr>
        <w:top w:val="none" w:sz="0" w:space="0" w:color="auto"/>
        <w:left w:val="none" w:sz="0" w:space="0" w:color="auto"/>
        <w:bottom w:val="none" w:sz="0" w:space="0" w:color="auto"/>
        <w:right w:val="none" w:sz="0" w:space="0" w:color="auto"/>
      </w:divBdr>
    </w:div>
    <w:div w:id="1635139619">
      <w:bodyDiv w:val="1"/>
      <w:marLeft w:val="0"/>
      <w:marRight w:val="0"/>
      <w:marTop w:val="0"/>
      <w:marBottom w:val="0"/>
      <w:divBdr>
        <w:top w:val="none" w:sz="0" w:space="0" w:color="auto"/>
        <w:left w:val="none" w:sz="0" w:space="0" w:color="auto"/>
        <w:bottom w:val="none" w:sz="0" w:space="0" w:color="auto"/>
        <w:right w:val="none" w:sz="0" w:space="0" w:color="auto"/>
      </w:divBdr>
    </w:div>
    <w:div w:id="18289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9D1B-5DBE-4A42-95D3-6CC6C14C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3</cp:revision>
  <dcterms:created xsi:type="dcterms:W3CDTF">2021-05-18T13:11:00Z</dcterms:created>
  <dcterms:modified xsi:type="dcterms:W3CDTF">2021-05-18T13:14:00Z</dcterms:modified>
</cp:coreProperties>
</file>