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84F5" w14:textId="68CF08BD" w:rsidR="00891DC7" w:rsidRDefault="00891DC7" w:rsidP="00891DC7">
      <w:pPr>
        <w:pStyle w:val="Heading1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</w:pPr>
      <w:bookmarkStart w:id="0" w:name="_Toc536281953"/>
      <w:r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MÔ HÌNH TỔ CHỨC CHÍNH QUYỀN ĐỊA PHƯƠNG CỦA MỘT SỐ QUỐC GIA TRÊN THẾ GIỚI VÀ GỢI MỞ BÀI HỌC KINH NGHIỆM CHO VIỆT NAM</w:t>
      </w:r>
      <w:bookmarkEnd w:id="0"/>
    </w:p>
    <w:p w14:paraId="698F24D5" w14:textId="65B0AC14" w:rsidR="00891DC7" w:rsidRPr="00891DC7" w:rsidRDefault="00891DC7" w:rsidP="00891DC7">
      <w:pPr>
        <w:jc w:val="right"/>
        <w:rPr>
          <w:i/>
          <w:iCs/>
          <w:lang w:val="vi-VN"/>
        </w:rPr>
      </w:pPr>
      <w:r w:rsidRPr="00891DC7">
        <w:rPr>
          <w:i/>
          <w:iCs/>
          <w:lang w:val="vi-VN"/>
        </w:rPr>
        <w:t xml:space="preserve">Hoàng Thị Quyên </w:t>
      </w:r>
    </w:p>
    <w:p w14:paraId="79049B3E" w14:textId="69F46257" w:rsidR="00891DC7" w:rsidRDefault="00891DC7" w:rsidP="00891DC7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</w:pPr>
      <w:bookmarkStart w:id="1" w:name="_Toc536281954"/>
      <w:proofErr w:type="spellStart"/>
      <w:r w:rsidRPr="009648A1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1.</w:t>
      </w:r>
      <w:proofErr w:type="spellEnd"/>
      <w:r w:rsidRPr="009648A1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Mô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hình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tổ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chức chính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quyền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địa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phương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một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số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nước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trên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thế</w:t>
      </w:r>
      <w:proofErr w:type="spellEnd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proofErr w:type="spellStart"/>
      <w:r w:rsidRPr="00916A5F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giới</w:t>
      </w:r>
      <w:bookmarkEnd w:id="1"/>
      <w:proofErr w:type="spellEnd"/>
      <w:r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</w:p>
    <w:p w14:paraId="40C49D79" w14:textId="242833DF" w:rsidR="00891DC7" w:rsidRPr="00891DC7" w:rsidRDefault="00891DC7" w:rsidP="00891DC7">
      <w:pPr>
        <w:ind w:firstLine="567"/>
        <w:rPr>
          <w:bCs/>
          <w:i/>
        </w:rPr>
      </w:pPr>
      <w:r w:rsidRPr="00891DC7">
        <w:rPr>
          <w:bCs/>
          <w:i/>
          <w:lang w:val="vi-VN"/>
        </w:rPr>
        <w:t>1</w:t>
      </w:r>
      <w:r w:rsidRPr="00891DC7">
        <w:rPr>
          <w:bCs/>
          <w:i/>
        </w:rPr>
        <w:t>.</w:t>
      </w:r>
      <w:r w:rsidRPr="00891DC7">
        <w:rPr>
          <w:bCs/>
          <w:i/>
          <w:lang w:val="vi-VN"/>
        </w:rPr>
        <w:t>2.</w:t>
      </w:r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Mô</w:t>
      </w:r>
      <w:proofErr w:type="spellEnd"/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hình</w:t>
      </w:r>
      <w:proofErr w:type="spellEnd"/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tổ</w:t>
      </w:r>
      <w:proofErr w:type="spellEnd"/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chức</w:t>
      </w:r>
      <w:proofErr w:type="spellEnd"/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chính</w:t>
      </w:r>
      <w:proofErr w:type="spellEnd"/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quyền</w:t>
      </w:r>
      <w:proofErr w:type="spellEnd"/>
      <w:r w:rsidRPr="00891DC7">
        <w:rPr>
          <w:bCs/>
          <w:i/>
        </w:rPr>
        <w:t xml:space="preserve"> </w:t>
      </w:r>
      <w:proofErr w:type="spellStart"/>
      <w:r w:rsidRPr="00891DC7">
        <w:rPr>
          <w:bCs/>
          <w:i/>
        </w:rPr>
        <w:t>tại</w:t>
      </w:r>
      <w:proofErr w:type="spellEnd"/>
      <w:r w:rsidRPr="00891DC7">
        <w:rPr>
          <w:bCs/>
          <w:i/>
        </w:rPr>
        <w:t xml:space="preserve"> Anh</w:t>
      </w:r>
    </w:p>
    <w:p w14:paraId="51D9FFDA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Tại</w:t>
      </w:r>
      <w:proofErr w:type="spellEnd"/>
      <w:r>
        <w:rPr>
          <w:rFonts w:cs="Times New Roman"/>
          <w:szCs w:val="28"/>
        </w:rPr>
        <w:t xml:space="preserve"> Anh,</w:t>
      </w:r>
      <w:r w:rsidRPr="00BD3F7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</w:t>
      </w:r>
      <w:r w:rsidRPr="00BD3F7F">
        <w:rPr>
          <w:rFonts w:cs="Times New Roman"/>
          <w:szCs w:val="28"/>
        </w:rPr>
        <w:t>hính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quy</w:t>
      </w:r>
      <w:r>
        <w:rPr>
          <w:rFonts w:cs="Times New Roman"/>
          <w:szCs w:val="28"/>
        </w:rPr>
        <w:t>ền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phương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là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hội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đồng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phương</w:t>
      </w:r>
      <w:proofErr w:type="spellEnd"/>
      <w:r w:rsidRPr="00BD3F7F">
        <w:rPr>
          <w:rFonts w:cs="Times New Roman"/>
          <w:szCs w:val="28"/>
        </w:rPr>
        <w:t xml:space="preserve"> do</w:t>
      </w:r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cử</w:t>
      </w:r>
      <w:proofErr w:type="spellEnd"/>
      <w:r w:rsidRPr="00BD3F7F">
        <w:rPr>
          <w:rFonts w:cs="Times New Roman"/>
          <w:szCs w:val="28"/>
        </w:rPr>
        <w:t xml:space="preserve"> tri </w:t>
      </w:r>
      <w:proofErr w:type="spellStart"/>
      <w:r w:rsidRPr="00BD3F7F">
        <w:rPr>
          <w:rFonts w:cs="Times New Roman"/>
          <w:szCs w:val="28"/>
        </w:rPr>
        <w:t>bầu</w:t>
      </w:r>
      <w:proofErr w:type="spellEnd"/>
      <w:r w:rsidRPr="00BD3F7F">
        <w:rPr>
          <w:rFonts w:cs="Times New Roman"/>
          <w:szCs w:val="28"/>
        </w:rPr>
        <w:t xml:space="preserve"> ra;</w:t>
      </w:r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Hội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đồng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phương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làm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cả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chức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năng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của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Hội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đồng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nhân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dân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lẫn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chức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năng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của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Uỷ</w:t>
      </w:r>
      <w:proofErr w:type="spellEnd"/>
      <w:r w:rsidRPr="00BD3F7F">
        <w:rPr>
          <w:rFonts w:cs="Times New Roman"/>
          <w:szCs w:val="28"/>
        </w:rPr>
        <w:t xml:space="preserve"> ban </w:t>
      </w:r>
      <w:proofErr w:type="spellStart"/>
      <w:r w:rsidRPr="00BD3F7F">
        <w:rPr>
          <w:rFonts w:cs="Times New Roman"/>
          <w:szCs w:val="28"/>
        </w:rPr>
        <w:t>nhân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dân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Rất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nhiều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học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giả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gọi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chính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quyền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phương</w:t>
      </w:r>
      <w:proofErr w:type="spellEnd"/>
      <w:r w:rsidRPr="00BD3F7F">
        <w:rPr>
          <w:rFonts w:cs="Times New Roman"/>
          <w:szCs w:val="28"/>
        </w:rPr>
        <w:t xml:space="preserve"> ở </w:t>
      </w:r>
      <w:r>
        <w:rPr>
          <w:rFonts w:cs="Times New Roman"/>
          <w:szCs w:val="28"/>
        </w:rPr>
        <w:t>Anh</w:t>
      </w:r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là</w:t>
      </w:r>
      <w:proofErr w:type="spellEnd"/>
      <w:r w:rsidRPr="00BD3F7F">
        <w:rPr>
          <w:rFonts w:cs="Times New Roman"/>
          <w:szCs w:val="28"/>
        </w:rPr>
        <w:t xml:space="preserve"> “</w:t>
      </w:r>
      <w:proofErr w:type="spellStart"/>
      <w:r w:rsidRPr="00BD3F7F">
        <w:rPr>
          <w:rFonts w:cs="Times New Roman"/>
          <w:szCs w:val="28"/>
        </w:rPr>
        <w:t>nhà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nước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của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các</w:t>
      </w:r>
      <w:proofErr w:type="spellEnd"/>
      <w:r w:rsidRPr="00BD3F7F">
        <w:rPr>
          <w:rFonts w:cs="Times New Roman"/>
          <w:szCs w:val="28"/>
        </w:rPr>
        <w:t xml:space="preserve"> ban” hay “</w:t>
      </w:r>
      <w:proofErr w:type="spellStart"/>
      <w:r w:rsidRPr="00BD3F7F">
        <w:rPr>
          <w:rFonts w:cs="Times New Roman"/>
          <w:szCs w:val="28"/>
        </w:rPr>
        <w:t>điều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hành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bằng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các</w:t>
      </w:r>
      <w:proofErr w:type="spellEnd"/>
      <w:r w:rsidRPr="00BD3F7F">
        <w:rPr>
          <w:rFonts w:cs="Times New Roman"/>
          <w:szCs w:val="28"/>
        </w:rPr>
        <w:t xml:space="preserve"> ban”</w:t>
      </w:r>
      <w:r>
        <w:rPr>
          <w:rFonts w:cs="Times New Roman"/>
          <w:szCs w:val="28"/>
        </w:rPr>
        <w:t xml:space="preserve"> [12, tr.104]</w:t>
      </w:r>
      <w:r w:rsidRPr="00BD3F7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Bởi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</w:t>
      </w:r>
      <w:r w:rsidRPr="00BD3F7F">
        <w:rPr>
          <w:rFonts w:cs="Times New Roman"/>
          <w:szCs w:val="28"/>
        </w:rPr>
        <w:t>ác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hội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đồng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phương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này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thường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thành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lập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rất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nh</w:t>
      </w:r>
      <w:r>
        <w:rPr>
          <w:rFonts w:cs="Times New Roman"/>
          <w:szCs w:val="28"/>
        </w:rPr>
        <w:t>iều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uỷ</w:t>
      </w:r>
      <w:proofErr w:type="spellEnd"/>
      <w:r w:rsidRPr="00BD3F7F">
        <w:rPr>
          <w:rFonts w:cs="Times New Roman"/>
          <w:szCs w:val="28"/>
        </w:rPr>
        <w:t xml:space="preserve"> ban </w:t>
      </w:r>
      <w:proofErr w:type="spellStart"/>
      <w:r w:rsidRPr="00BD3F7F">
        <w:rPr>
          <w:rFonts w:cs="Times New Roman"/>
          <w:szCs w:val="28"/>
        </w:rPr>
        <w:t>của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mình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để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quản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lý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và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hành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công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việc</w:t>
      </w:r>
      <w:proofErr w:type="spellEnd"/>
      <w:r w:rsidRPr="00BD3F7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</w:t>
      </w:r>
      <w:r w:rsidRPr="00BD3F7F">
        <w:rPr>
          <w:rFonts w:cs="Times New Roman"/>
          <w:szCs w:val="28"/>
        </w:rPr>
        <w:t>ác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uỷ</w:t>
      </w:r>
      <w:proofErr w:type="spellEnd"/>
      <w:r w:rsidRPr="00BD3F7F">
        <w:rPr>
          <w:rFonts w:cs="Times New Roman"/>
          <w:szCs w:val="28"/>
        </w:rPr>
        <w:t xml:space="preserve"> ban </w:t>
      </w:r>
      <w:proofErr w:type="spellStart"/>
      <w:r w:rsidRPr="00BD3F7F">
        <w:rPr>
          <w:rFonts w:cs="Times New Roman"/>
          <w:szCs w:val="28"/>
        </w:rPr>
        <w:t>xem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xét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mọi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vấn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đề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của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địa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phương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đưa</w:t>
      </w:r>
      <w:proofErr w:type="spellEnd"/>
      <w:r w:rsidRPr="00BD3F7F">
        <w:rPr>
          <w:rFonts w:cs="Times New Roman"/>
          <w:szCs w:val="28"/>
        </w:rPr>
        <w:t xml:space="preserve"> ra </w:t>
      </w:r>
      <w:proofErr w:type="spellStart"/>
      <w:r w:rsidRPr="00BD3F7F">
        <w:rPr>
          <w:rFonts w:cs="Times New Roman"/>
          <w:szCs w:val="28"/>
        </w:rPr>
        <w:t>các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kiến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nghị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để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hội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đồng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thông</w:t>
      </w:r>
      <w:proofErr w:type="spellEnd"/>
      <w:r w:rsidRPr="00BD3F7F">
        <w:rPr>
          <w:rFonts w:cs="Times New Roman"/>
          <w:szCs w:val="28"/>
        </w:rPr>
        <w:t xml:space="preserve"> qua </w:t>
      </w:r>
      <w:proofErr w:type="spellStart"/>
      <w:r w:rsidRPr="00BD3F7F">
        <w:rPr>
          <w:rFonts w:cs="Times New Roman"/>
          <w:szCs w:val="28"/>
        </w:rPr>
        <w:t>thành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quyết</w:t>
      </w:r>
      <w:proofErr w:type="spellEnd"/>
      <w:r w:rsidRPr="00BD3F7F">
        <w:rPr>
          <w:rFonts w:cs="Times New Roman"/>
          <w:szCs w:val="28"/>
        </w:rPr>
        <w:t xml:space="preserve"> </w:t>
      </w:r>
      <w:proofErr w:type="spellStart"/>
      <w:r w:rsidRPr="00BD3F7F">
        <w:rPr>
          <w:rFonts w:cs="Times New Roman"/>
          <w:szCs w:val="28"/>
        </w:rPr>
        <w:t>định</w:t>
      </w:r>
      <w:proofErr w:type="spellEnd"/>
      <w:r w:rsidRPr="00BD3F7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33392051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Pháp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luật</w:t>
      </w:r>
      <w:proofErr w:type="spellEnd"/>
      <w:r>
        <w:rPr>
          <w:rFonts w:cs="Times New Roman"/>
          <w:szCs w:val="28"/>
        </w:rPr>
        <w:t xml:space="preserve"> Anh </w:t>
      </w:r>
      <w:proofErr w:type="spellStart"/>
      <w:r>
        <w:rPr>
          <w:rFonts w:cs="Times New Roman"/>
          <w:szCs w:val="28"/>
        </w:rPr>
        <w:t>quy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rệt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</w:t>
      </w:r>
      <w:r w:rsidRPr="00916A5F">
        <w:rPr>
          <w:rFonts w:cs="Times New Roman"/>
          <w:szCs w:val="28"/>
        </w:rPr>
        <w:t>ặc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điểm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mô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hình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trung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phải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cơ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quan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quản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lý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cấp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trên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đối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với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địa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điều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khiển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địa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C</w:t>
      </w:r>
      <w:r w:rsidRPr="00916A5F">
        <w:rPr>
          <w:rFonts w:cs="Times New Roman"/>
          <w:szCs w:val="28"/>
        </w:rPr>
        <w:t>ác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cấp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được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độc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lập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trực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thuộc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lẫn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nhau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T</w:t>
      </w:r>
      <w:r w:rsidRPr="00916A5F">
        <w:rPr>
          <w:rFonts w:cs="Times New Roman"/>
          <w:szCs w:val="28"/>
        </w:rPr>
        <w:t>rong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phạm</w:t>
      </w:r>
      <w:proofErr w:type="spellEnd"/>
      <w:r w:rsidRPr="00916A5F">
        <w:rPr>
          <w:rFonts w:cs="Times New Roman"/>
          <w:szCs w:val="28"/>
        </w:rPr>
        <w:t xml:space="preserve"> vi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hạn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mình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các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đều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tổ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chức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hoạt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động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chỉ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phụ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thuộc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vào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pháp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luật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phụ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thuộc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vào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bất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cứ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một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chỉ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đạo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nào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cấp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trên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T</w:t>
      </w:r>
      <w:r w:rsidRPr="00916A5F">
        <w:rPr>
          <w:rFonts w:cs="Times New Roman"/>
          <w:szCs w:val="28"/>
        </w:rPr>
        <w:t>rong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trường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hợp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mâu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thuẫn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tranh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chấp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hoặc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hiện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tượng</w:t>
      </w:r>
      <w:proofErr w:type="spellEnd"/>
      <w:r w:rsidRPr="00916A5F">
        <w:rPr>
          <w:rFonts w:cs="Times New Roman"/>
          <w:szCs w:val="28"/>
        </w:rPr>
        <w:t xml:space="preserve"> vi </w:t>
      </w:r>
      <w:proofErr w:type="spellStart"/>
      <w:r w:rsidRPr="00916A5F">
        <w:rPr>
          <w:rFonts w:cs="Times New Roman"/>
          <w:szCs w:val="28"/>
        </w:rPr>
        <w:t>phạm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pháp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luật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sẽ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chịu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phân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giải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toà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án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Đ</w:t>
      </w:r>
      <w:r w:rsidRPr="00916A5F">
        <w:rPr>
          <w:rFonts w:cs="Times New Roman"/>
          <w:szCs w:val="28"/>
        </w:rPr>
        <w:t>ây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mô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hình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dân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chủ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hơn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cả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năng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và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điều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kiện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phát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huy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được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chủ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động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mình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bảo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nào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cấp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trên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cũng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như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trung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ương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T</w:t>
      </w:r>
      <w:r w:rsidRPr="00916A5F">
        <w:rPr>
          <w:rFonts w:cs="Times New Roman"/>
          <w:szCs w:val="28"/>
        </w:rPr>
        <w:t>rong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trường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hợp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gặp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khăn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về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tài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chính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được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giúp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trung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ương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 w:rsidRPr="00916A5F">
        <w:rPr>
          <w:rFonts w:cs="Times New Roman"/>
          <w:szCs w:val="28"/>
        </w:rPr>
        <w:t>một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nhận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giúp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về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mặt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kinh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tế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trung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ương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ít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nhiều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phải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chịu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chỉ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đạo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quyền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trung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ương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T</w:t>
      </w:r>
      <w:r w:rsidRPr="00916A5F">
        <w:rPr>
          <w:rFonts w:cs="Times New Roman"/>
          <w:szCs w:val="28"/>
        </w:rPr>
        <w:t>rong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trường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hợp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chịu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sự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chỉ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đạo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trung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ương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thì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lẽ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đương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nhiên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các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khoản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lastRenderedPageBreak/>
        <w:t>viện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trợ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kinh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phí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sẽ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bị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giảm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bớt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thậm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chí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cắt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hẳn</w:t>
      </w:r>
      <w:proofErr w:type="spellEnd"/>
      <w:r w:rsidRPr="00916A5F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Đ</w:t>
      </w:r>
      <w:r w:rsidRPr="00916A5F">
        <w:rPr>
          <w:rFonts w:cs="Times New Roman"/>
          <w:szCs w:val="28"/>
        </w:rPr>
        <w:t>iều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đặc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biệt</w:t>
      </w:r>
      <w:proofErr w:type="spellEnd"/>
      <w:r w:rsidRPr="00916A5F">
        <w:rPr>
          <w:rFonts w:cs="Times New Roman"/>
          <w:szCs w:val="28"/>
        </w:rPr>
        <w:t xml:space="preserve"> ở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 w:rsidRPr="00916A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ở Anh</w:t>
      </w:r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là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nơi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chỉ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các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cơ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quan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đại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diện</w:t>
      </w:r>
      <w:proofErr w:type="spellEnd"/>
      <w:r w:rsidRPr="00916A5F">
        <w:rPr>
          <w:rFonts w:cs="Times New Roman"/>
          <w:szCs w:val="28"/>
        </w:rPr>
        <w:t xml:space="preserve">, </w:t>
      </w:r>
      <w:proofErr w:type="spellStart"/>
      <w:r w:rsidRPr="00916A5F">
        <w:rPr>
          <w:rFonts w:cs="Times New Roman"/>
          <w:szCs w:val="28"/>
        </w:rPr>
        <w:t>mà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không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có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cơ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quan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chịu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trách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nhiệm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thực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hiện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các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quyết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định</w:t>
      </w:r>
      <w:proofErr w:type="spellEnd"/>
      <w:r w:rsidRPr="00916A5F">
        <w:rPr>
          <w:rFonts w:cs="Times New Roman"/>
          <w:szCs w:val="28"/>
        </w:rPr>
        <w:t xml:space="preserve"> do </w:t>
      </w:r>
      <w:proofErr w:type="spellStart"/>
      <w:r w:rsidRPr="00916A5F">
        <w:rPr>
          <w:rFonts w:cs="Times New Roman"/>
          <w:szCs w:val="28"/>
        </w:rPr>
        <w:t>cơ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quan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đại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diện</w:t>
      </w:r>
      <w:proofErr w:type="spellEnd"/>
      <w:r w:rsidRPr="00916A5F">
        <w:rPr>
          <w:rFonts w:cs="Times New Roman"/>
          <w:szCs w:val="28"/>
        </w:rPr>
        <w:t xml:space="preserve"> ban </w:t>
      </w:r>
      <w:proofErr w:type="spellStart"/>
      <w:r w:rsidRPr="00916A5F">
        <w:rPr>
          <w:rFonts w:cs="Times New Roman"/>
          <w:szCs w:val="28"/>
        </w:rPr>
        <w:t>hành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kiểu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như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ủy</w:t>
      </w:r>
      <w:proofErr w:type="spellEnd"/>
      <w:r w:rsidRPr="00916A5F">
        <w:rPr>
          <w:rFonts w:cs="Times New Roman"/>
          <w:szCs w:val="28"/>
        </w:rPr>
        <w:t xml:space="preserve"> ban </w:t>
      </w:r>
      <w:proofErr w:type="spellStart"/>
      <w:r w:rsidRPr="00916A5F">
        <w:rPr>
          <w:rFonts w:cs="Times New Roman"/>
          <w:szCs w:val="28"/>
        </w:rPr>
        <w:t>nhân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dân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 w:rsidRPr="00916A5F">
        <w:rPr>
          <w:rFonts w:cs="Times New Roman"/>
          <w:szCs w:val="28"/>
        </w:rPr>
        <w:t>của</w:t>
      </w:r>
      <w:proofErr w:type="spellEnd"/>
      <w:r w:rsidRPr="00916A5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</w:t>
      </w:r>
      <w:r w:rsidRPr="00916A5F">
        <w:rPr>
          <w:rFonts w:cs="Times New Roman"/>
          <w:szCs w:val="28"/>
        </w:rPr>
        <w:t>iệt</w:t>
      </w:r>
      <w:proofErr w:type="spellEnd"/>
      <w:r w:rsidRPr="00916A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</w:t>
      </w:r>
      <w:r w:rsidRPr="00916A5F">
        <w:rPr>
          <w:rFonts w:cs="Times New Roman"/>
          <w:szCs w:val="28"/>
        </w:rPr>
        <w:t>am</w:t>
      </w:r>
      <w:r>
        <w:rPr>
          <w:rFonts w:cs="Times New Roman"/>
          <w:szCs w:val="28"/>
        </w:rPr>
        <w:t xml:space="preserve">. </w:t>
      </w:r>
    </w:p>
    <w:p w14:paraId="3199A043" w14:textId="76F21FE0" w:rsidR="00891DC7" w:rsidRPr="00891DC7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bCs/>
          <w:i/>
          <w:iCs/>
          <w:szCs w:val="28"/>
        </w:rPr>
      </w:pPr>
      <w:r w:rsidRPr="00891DC7">
        <w:rPr>
          <w:rFonts w:cs="Times New Roman"/>
          <w:bCs/>
          <w:i/>
          <w:iCs/>
          <w:szCs w:val="28"/>
        </w:rPr>
        <w:t xml:space="preserve">1.2. </w:t>
      </w:r>
      <w:proofErr w:type="spellStart"/>
      <w:r w:rsidRPr="00891DC7">
        <w:rPr>
          <w:rFonts w:cs="Times New Roman"/>
          <w:bCs/>
          <w:i/>
          <w:iCs/>
          <w:szCs w:val="28"/>
        </w:rPr>
        <w:t>Mô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hình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chính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quyền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địa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phương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tập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quyền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tại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Pháp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và</w:t>
      </w:r>
      <w:proofErr w:type="spellEnd"/>
      <w:r w:rsidRPr="00891DC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cs="Times New Roman"/>
          <w:bCs/>
          <w:i/>
          <w:iCs/>
          <w:szCs w:val="28"/>
        </w:rPr>
        <w:t>Đức</w:t>
      </w:r>
      <w:proofErr w:type="spellEnd"/>
    </w:p>
    <w:p w14:paraId="6DA60633" w14:textId="77777777" w:rsidR="00891DC7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szCs w:val="28"/>
        </w:rPr>
      </w:pPr>
      <w:proofErr w:type="spellStart"/>
      <w:r>
        <w:rPr>
          <w:rFonts w:eastAsiaTheme="majorEastAsia" w:cs="Times New Roman"/>
          <w:szCs w:val="28"/>
        </w:rPr>
        <w:t>Là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hai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quốc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gia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điển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hình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cho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mô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hình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tổ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chức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chính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quyền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phương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tập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quyền</w:t>
      </w:r>
      <w:proofErr w:type="spellEnd"/>
      <w:r>
        <w:rPr>
          <w:rFonts w:eastAsiaTheme="majorEastAsia" w:cs="Times New Roman"/>
          <w:szCs w:val="28"/>
        </w:rPr>
        <w:t xml:space="preserve">, </w:t>
      </w:r>
      <w:proofErr w:type="spellStart"/>
      <w:r>
        <w:rPr>
          <w:rFonts w:eastAsiaTheme="majorEastAsia" w:cs="Times New Roman"/>
          <w:szCs w:val="28"/>
        </w:rPr>
        <w:t>Pháp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và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Đức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mang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đặc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trưng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chính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quyền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bị</w:t>
      </w:r>
      <w:proofErr w:type="spellEnd"/>
      <w:r w:rsidRPr="00CE6EEA">
        <w:rPr>
          <w:rFonts w:eastAsiaTheme="majorEastAsia" w:cs="Times New Roman"/>
          <w:szCs w:val="28"/>
        </w:rPr>
        <w:t xml:space="preserve"> song </w:t>
      </w:r>
      <w:proofErr w:type="spellStart"/>
      <w:r w:rsidRPr="00CE6EEA">
        <w:rPr>
          <w:rFonts w:eastAsiaTheme="majorEastAsia" w:cs="Times New Roman"/>
          <w:szCs w:val="28"/>
        </w:rPr>
        <w:t>trùng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giám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sát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đại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diện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trung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trên</w:t>
      </w:r>
      <w:proofErr w:type="spellEnd"/>
      <w:r w:rsidRPr="00CE6EEA">
        <w:rPr>
          <w:rFonts w:eastAsiaTheme="majorEastAsia" w:cs="Times New Roman"/>
          <w:szCs w:val="28"/>
        </w:rPr>
        <w:t xml:space="preserve">. </w:t>
      </w:r>
    </w:p>
    <w:p w14:paraId="1548C6E5" w14:textId="77777777" w:rsidR="00891DC7" w:rsidRPr="00CE6EEA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szCs w:val="28"/>
        </w:rPr>
      </w:pPr>
      <w:proofErr w:type="spellStart"/>
      <w:r>
        <w:rPr>
          <w:rFonts w:eastAsiaTheme="majorEastAsia" w:cs="Times New Roman"/>
          <w:szCs w:val="28"/>
        </w:rPr>
        <w:t>Đây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là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một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mô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hình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phức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tạp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nhưng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lại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được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Pháp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trọng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áp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dụng</w:t>
      </w:r>
      <w:proofErr w:type="spellEnd"/>
      <w:r>
        <w:rPr>
          <w:rFonts w:eastAsiaTheme="majorEastAsia" w:cs="Times New Roman"/>
          <w:szCs w:val="28"/>
        </w:rPr>
        <w:t xml:space="preserve">. </w:t>
      </w:r>
      <w:proofErr w:type="spellStart"/>
      <w:r w:rsidRPr="00CE6EEA">
        <w:rPr>
          <w:rFonts w:eastAsiaTheme="majorEastAsia" w:cs="Times New Roman"/>
          <w:szCs w:val="28"/>
        </w:rPr>
        <w:t>Mô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hình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này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được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hình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thành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phát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triển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từ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chế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độ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chủ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chuyên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chế</w:t>
      </w:r>
      <w:proofErr w:type="spellEnd"/>
      <w:r w:rsidRPr="00CE6EEA">
        <w:rPr>
          <w:rFonts w:eastAsiaTheme="majorEastAsia" w:cs="Times New Roman"/>
          <w:szCs w:val="28"/>
        </w:rPr>
        <w:t xml:space="preserve">. </w:t>
      </w:r>
      <w:proofErr w:type="spellStart"/>
      <w:r w:rsidRPr="00CE6EEA">
        <w:rPr>
          <w:rFonts w:eastAsiaTheme="majorEastAsia" w:cs="Times New Roman"/>
          <w:szCs w:val="28"/>
        </w:rPr>
        <w:t>Thuở</w:t>
      </w:r>
      <w:proofErr w:type="spellEnd"/>
      <w:r w:rsidRPr="00CE6EEA">
        <w:rPr>
          <w:rFonts w:eastAsiaTheme="majorEastAsia" w:cs="Times New Roman"/>
          <w:szCs w:val="28"/>
        </w:rPr>
        <w:t xml:space="preserve"> ban </w:t>
      </w:r>
      <w:proofErr w:type="spellStart"/>
      <w:r w:rsidRPr="00CE6EEA">
        <w:rPr>
          <w:rFonts w:eastAsiaTheme="majorEastAsia" w:cs="Times New Roman"/>
          <w:szCs w:val="28"/>
        </w:rPr>
        <w:t>đầu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chế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độ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phong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kiến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>
        <w:rPr>
          <w:rFonts w:eastAsiaTheme="majorEastAsia" w:cs="Times New Roman"/>
          <w:szCs w:val="28"/>
        </w:rPr>
        <w:t>chính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quyền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chỉ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quan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cai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trị</w:t>
      </w:r>
      <w:proofErr w:type="spellEnd"/>
      <w:r w:rsidRPr="00CE6EEA">
        <w:rPr>
          <w:rFonts w:eastAsiaTheme="majorEastAsia" w:cs="Times New Roman"/>
          <w:szCs w:val="28"/>
        </w:rPr>
        <w:t xml:space="preserve"> do </w:t>
      </w:r>
      <w:proofErr w:type="spellStart"/>
      <w:r w:rsidRPr="00CE6EEA">
        <w:rPr>
          <w:rFonts w:eastAsiaTheme="majorEastAsia" w:cs="Times New Roman"/>
          <w:szCs w:val="28"/>
        </w:rPr>
        <w:t>Nhà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Vua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cử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về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nhằm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mục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đích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thực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hiện</w:t>
      </w:r>
      <w:proofErr w:type="spellEnd"/>
      <w:r w:rsidRPr="00CE6EEA">
        <w:rPr>
          <w:rFonts w:eastAsiaTheme="majorEastAsia" w:cs="Times New Roman"/>
          <w:szCs w:val="28"/>
        </w:rPr>
        <w:t xml:space="preserve"> hay </w:t>
      </w:r>
      <w:proofErr w:type="spellStart"/>
      <w:r w:rsidRPr="00CE6EEA">
        <w:rPr>
          <w:rFonts w:eastAsiaTheme="majorEastAsia" w:cs="Times New Roman"/>
          <w:szCs w:val="28"/>
        </w:rPr>
        <w:t>giám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sát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sự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thực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hiện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quyết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Vua</w:t>
      </w:r>
      <w:proofErr w:type="spellEnd"/>
      <w:r w:rsidRPr="00CE6EEA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Về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sau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với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sự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đấu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tranh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chủ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lãnh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đạo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được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một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số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thẩm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nhất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việc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giải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quyết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công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việc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trong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cả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việc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liên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quan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đến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đời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sống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cuối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cùng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quan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chức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được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cử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về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chỉ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làm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mỗi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một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chức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năng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giám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sát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việc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thực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hiện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quyết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trên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văn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bản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luật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trung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ương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mà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không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còn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hành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như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trước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đây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nữa</w:t>
      </w:r>
      <w:proofErr w:type="spellEnd"/>
      <w:r w:rsidRPr="00CE6EEA">
        <w:rPr>
          <w:rFonts w:eastAsiaTheme="majorEastAsia" w:cs="Times New Roman"/>
          <w:szCs w:val="28"/>
        </w:rPr>
        <w:t xml:space="preserve">. </w:t>
      </w:r>
      <w:proofErr w:type="spellStart"/>
      <w:r w:rsidRPr="00CE6EEA">
        <w:rPr>
          <w:rFonts w:eastAsiaTheme="majorEastAsia" w:cs="Times New Roman"/>
          <w:szCs w:val="28"/>
        </w:rPr>
        <w:t>Tại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tất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cả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tỉnh</w:t>
      </w:r>
      <w:proofErr w:type="spellEnd"/>
      <w:r w:rsidRPr="00CE6EEA">
        <w:rPr>
          <w:rFonts w:eastAsiaTheme="majorEastAsia" w:cs="Times New Roman"/>
          <w:szCs w:val="28"/>
        </w:rPr>
        <w:t xml:space="preserve"> ở </w:t>
      </w:r>
      <w:proofErr w:type="spellStart"/>
      <w:r w:rsidRPr="00CE6EEA">
        <w:rPr>
          <w:rFonts w:eastAsiaTheme="majorEastAsia" w:cs="Times New Roman"/>
          <w:szCs w:val="28"/>
        </w:rPr>
        <w:t>Pháp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đều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Thị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trưởng</w:t>
      </w:r>
      <w:proofErr w:type="spellEnd"/>
      <w:r w:rsidRPr="00CE6EEA">
        <w:rPr>
          <w:rFonts w:eastAsiaTheme="majorEastAsia" w:cs="Times New Roman"/>
          <w:szCs w:val="28"/>
        </w:rPr>
        <w:t xml:space="preserve"> do </w:t>
      </w:r>
      <w:proofErr w:type="spellStart"/>
      <w:r w:rsidRPr="00CE6EEA">
        <w:rPr>
          <w:rFonts w:eastAsiaTheme="majorEastAsia" w:cs="Times New Roman"/>
          <w:szCs w:val="28"/>
        </w:rPr>
        <w:t>Hội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đồng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thành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phố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bầu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cử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ở </w:t>
      </w:r>
      <w:proofErr w:type="spellStart"/>
      <w:r w:rsidRPr="00CE6EEA">
        <w:rPr>
          <w:rFonts w:eastAsiaTheme="majorEastAsia" w:cs="Times New Roman"/>
          <w:szCs w:val="28"/>
        </w:rPr>
        <w:t>dưới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kiểm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soát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tỉnh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trưởng</w:t>
      </w:r>
      <w:proofErr w:type="spellEnd"/>
      <w:r w:rsidRPr="00CE6EEA">
        <w:rPr>
          <w:rFonts w:eastAsiaTheme="majorEastAsia" w:cs="Times New Roman"/>
          <w:szCs w:val="28"/>
        </w:rPr>
        <w:t xml:space="preserve">. </w:t>
      </w:r>
      <w:proofErr w:type="spellStart"/>
      <w:r w:rsidRPr="00CE6EEA">
        <w:rPr>
          <w:rFonts w:eastAsiaTheme="majorEastAsia" w:cs="Times New Roman"/>
          <w:szCs w:val="28"/>
        </w:rPr>
        <w:t>Thị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trưởng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vừa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chăm</w:t>
      </w:r>
      <w:proofErr w:type="spellEnd"/>
      <w:r w:rsidRPr="00CE6EEA">
        <w:rPr>
          <w:rFonts w:eastAsiaTheme="majorEastAsia" w:cs="Times New Roman"/>
          <w:szCs w:val="28"/>
        </w:rPr>
        <w:t xml:space="preserve"> nom </w:t>
      </w:r>
      <w:proofErr w:type="spellStart"/>
      <w:r w:rsidRPr="00CE6EEA">
        <w:rPr>
          <w:rFonts w:eastAsiaTheme="majorEastAsia" w:cs="Times New Roman"/>
          <w:szCs w:val="28"/>
        </w:rPr>
        <w:t>đến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những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lợi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địa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vừa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quan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tâm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đến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những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lợi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trung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ương</w:t>
      </w:r>
      <w:proofErr w:type="spellEnd"/>
      <w:r w:rsidRPr="00CE6EEA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</w:t>
      </w:r>
      <w:r>
        <w:rPr>
          <w:rFonts w:eastAsiaTheme="majorEastAsia" w:cs="Times New Roman"/>
          <w:szCs w:val="28"/>
        </w:rPr>
        <w:t>ại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diện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của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Bộ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nội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vụ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giám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sát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về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mặt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hành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chính</w:t>
      </w:r>
      <w:proofErr w:type="spellEnd"/>
      <w:r w:rsidRPr="009A7583">
        <w:rPr>
          <w:rFonts w:eastAsiaTheme="majorEastAsia" w:cs="Times New Roman"/>
          <w:szCs w:val="28"/>
        </w:rPr>
        <w:t xml:space="preserve">, </w:t>
      </w:r>
      <w:proofErr w:type="spellStart"/>
      <w:r>
        <w:rPr>
          <w:rFonts w:eastAsiaTheme="majorEastAsia" w:cs="Times New Roman"/>
          <w:szCs w:val="28"/>
        </w:rPr>
        <w:t>đại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diện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của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các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Bộ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khác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giám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sát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về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mặt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chuyên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môn</w:t>
      </w:r>
      <w:proofErr w:type="spellEnd"/>
      <w:r>
        <w:rPr>
          <w:rFonts w:eastAsiaTheme="majorEastAsia" w:cs="Times New Roman"/>
          <w:szCs w:val="28"/>
        </w:rPr>
        <w:t xml:space="preserve">. </w:t>
      </w:r>
      <w:proofErr w:type="spellStart"/>
      <w:r>
        <w:rPr>
          <w:rFonts w:eastAsiaTheme="majorEastAsia" w:cs="Times New Roman"/>
          <w:szCs w:val="28"/>
        </w:rPr>
        <w:t>Và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</w:t>
      </w:r>
      <w:r w:rsidRPr="009A7583">
        <w:rPr>
          <w:rFonts w:eastAsiaTheme="majorEastAsia" w:cs="Times New Roman"/>
          <w:szCs w:val="28"/>
        </w:rPr>
        <w:t>ác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dịch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vụ</w:t>
      </w:r>
      <w:proofErr w:type="spellEnd"/>
      <w:r w:rsidRPr="009A7583">
        <w:rPr>
          <w:rFonts w:eastAsiaTheme="majorEastAsia" w:cs="Times New Roman"/>
          <w:szCs w:val="28"/>
        </w:rPr>
        <w:t xml:space="preserve"> ở </w:t>
      </w:r>
      <w:proofErr w:type="spellStart"/>
      <w:r w:rsidRPr="009A7583">
        <w:rPr>
          <w:rFonts w:eastAsiaTheme="majorEastAsia" w:cs="Times New Roman"/>
          <w:szCs w:val="28"/>
        </w:rPr>
        <w:t>địa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phương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cơ</w:t>
      </w:r>
      <w:proofErr w:type="spellEnd"/>
      <w:r w:rsidRPr="009A7583">
        <w:rPr>
          <w:rFonts w:eastAsiaTheme="majorEastAsia" w:cs="Times New Roman"/>
          <w:szCs w:val="28"/>
        </w:rPr>
        <w:t xml:space="preserve"> ban do </w:t>
      </w:r>
      <w:proofErr w:type="spellStart"/>
      <w:r w:rsidRPr="009A7583">
        <w:rPr>
          <w:rFonts w:eastAsiaTheme="majorEastAsia" w:cs="Times New Roman"/>
          <w:szCs w:val="28"/>
        </w:rPr>
        <w:t>các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Bộ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cung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cấp</w:t>
      </w:r>
      <w:proofErr w:type="spellEnd"/>
      <w:r w:rsidRPr="009A7583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[6, tr.6]</w:t>
      </w:r>
    </w:p>
    <w:p w14:paraId="2402F61E" w14:textId="77777777" w:rsidR="00891DC7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szCs w:val="28"/>
        </w:rPr>
      </w:pPr>
      <w:proofErr w:type="spellStart"/>
      <w:r>
        <w:rPr>
          <w:rFonts w:eastAsiaTheme="majorEastAsia" w:cs="Times New Roman"/>
          <w:szCs w:val="28"/>
        </w:rPr>
        <w:t>M</w:t>
      </w:r>
      <w:r w:rsidRPr="00CE6EEA">
        <w:rPr>
          <w:rFonts w:eastAsiaTheme="majorEastAsia" w:cs="Times New Roman"/>
          <w:szCs w:val="28"/>
        </w:rPr>
        <w:t>ô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hình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chính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quyền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phương</w:t>
      </w:r>
      <w:proofErr w:type="spellEnd"/>
      <w:r>
        <w:rPr>
          <w:rFonts w:eastAsiaTheme="majorEastAsia" w:cs="Times New Roman"/>
          <w:szCs w:val="28"/>
        </w:rPr>
        <w:t xml:space="preserve"> ở</w:t>
      </w:r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Đức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đặc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điểm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giống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nước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Pháp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nhưng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không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cơ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quan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đại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diện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trên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xuống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giám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sát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dưới</w:t>
      </w:r>
      <w:proofErr w:type="spellEnd"/>
      <w:r w:rsidRPr="00CE6EEA">
        <w:rPr>
          <w:rFonts w:eastAsiaTheme="majorEastAsia" w:cs="Times New Roman"/>
          <w:szCs w:val="28"/>
        </w:rPr>
        <w:t xml:space="preserve">. </w:t>
      </w:r>
      <w:proofErr w:type="spellStart"/>
      <w:r w:rsidRPr="00CE6EEA">
        <w:rPr>
          <w:rFonts w:eastAsiaTheme="majorEastAsia" w:cs="Times New Roman"/>
          <w:szCs w:val="28"/>
        </w:rPr>
        <w:t>Đây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một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mô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hình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phụ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trợ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lãnh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thổ</w:t>
      </w:r>
      <w:proofErr w:type="spellEnd"/>
      <w:r>
        <w:rPr>
          <w:rFonts w:eastAsiaTheme="majorEastAsia" w:cs="Times New Roman"/>
          <w:szCs w:val="28"/>
        </w:rPr>
        <w:t xml:space="preserve">, </w:t>
      </w:r>
      <w:proofErr w:type="spellStart"/>
      <w:r>
        <w:rPr>
          <w:rFonts w:eastAsiaTheme="majorEastAsia" w:cs="Times New Roman"/>
          <w:szCs w:val="28"/>
        </w:rPr>
        <w:t>trong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liên</w:t>
      </w:r>
      <w:proofErr w:type="spellEnd"/>
      <w:r w:rsidRPr="00CE6EEA">
        <w:rPr>
          <w:rFonts w:eastAsiaTheme="majorEastAsia" w:cs="Times New Roman"/>
          <w:szCs w:val="28"/>
        </w:rPr>
        <w:t xml:space="preserve"> bang </w:t>
      </w:r>
      <w:proofErr w:type="spellStart"/>
      <w:r w:rsidRPr="00CE6EEA">
        <w:rPr>
          <w:rFonts w:eastAsiaTheme="majorEastAsia" w:cs="Times New Roman"/>
          <w:szCs w:val="28"/>
        </w:rPr>
        <w:t>phụ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thuộc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bang, </w:t>
      </w:r>
      <w:proofErr w:type="spellStart"/>
      <w:r w:rsidRPr="00CE6EEA">
        <w:rPr>
          <w:rFonts w:eastAsiaTheme="majorEastAsia" w:cs="Times New Roman"/>
          <w:szCs w:val="28"/>
        </w:rPr>
        <w:t>chính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bang </w:t>
      </w:r>
      <w:proofErr w:type="spellStart"/>
      <w:r w:rsidRPr="00CE6EEA">
        <w:rPr>
          <w:rFonts w:eastAsiaTheme="majorEastAsia" w:cs="Times New Roman"/>
          <w:szCs w:val="28"/>
        </w:rPr>
        <w:t>phụ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thuộc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chính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lastRenderedPageBreak/>
        <w:t>quyền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phương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trong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việc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quản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lý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cung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các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dịch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vụ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dân</w:t>
      </w:r>
      <w:proofErr w:type="spellEnd"/>
      <w:r w:rsidRPr="00CE6EEA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Phân</w:t>
      </w:r>
      <w:proofErr w:type="spellEnd"/>
      <w:r w:rsidRPr="009A7583">
        <w:rPr>
          <w:rFonts w:eastAsiaTheme="majorEastAsia" w:cs="Times New Roman"/>
          <w:szCs w:val="28"/>
        </w:rPr>
        <w:t xml:space="preserve"> chia </w:t>
      </w:r>
      <w:proofErr w:type="spellStart"/>
      <w:r w:rsidRPr="009A7583">
        <w:rPr>
          <w:rFonts w:eastAsiaTheme="majorEastAsia" w:cs="Times New Roman"/>
          <w:szCs w:val="28"/>
        </w:rPr>
        <w:t>quyên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lực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bookmarkStart w:id="2" w:name="_Hlk536263148"/>
      <w:proofErr w:type="spellStart"/>
      <w:r w:rsidRPr="009A7583">
        <w:rPr>
          <w:rFonts w:eastAsiaTheme="majorEastAsia" w:cs="Times New Roman"/>
          <w:szCs w:val="28"/>
        </w:rPr>
        <w:t>theo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nguyên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tắc</w:t>
      </w:r>
      <w:proofErr w:type="spellEnd"/>
      <w:r w:rsidRPr="009A7583">
        <w:rPr>
          <w:rFonts w:eastAsiaTheme="majorEastAsia" w:cs="Times New Roman"/>
          <w:szCs w:val="28"/>
        </w:rPr>
        <w:t xml:space="preserve">: </w:t>
      </w:r>
      <w:proofErr w:type="spellStart"/>
      <w:r w:rsidRPr="009A7583">
        <w:rPr>
          <w:rFonts w:eastAsiaTheme="majorEastAsia" w:cs="Times New Roman"/>
          <w:szCs w:val="28"/>
        </w:rPr>
        <w:t>nh</w:t>
      </w:r>
      <w:r>
        <w:rPr>
          <w:rFonts w:eastAsiaTheme="majorEastAsia" w:cs="Times New Roman"/>
          <w:szCs w:val="28"/>
        </w:rPr>
        <w:t>ữ</w:t>
      </w:r>
      <w:r w:rsidRPr="009A7583">
        <w:rPr>
          <w:rFonts w:eastAsiaTheme="majorEastAsia" w:cs="Times New Roman"/>
          <w:szCs w:val="28"/>
        </w:rPr>
        <w:t>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gì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phương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làm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tốt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thì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địa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phương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làm</w:t>
      </w:r>
      <w:proofErr w:type="spellEnd"/>
      <w:r w:rsidRPr="009A7583">
        <w:rPr>
          <w:rFonts w:eastAsiaTheme="majorEastAsia" w:cs="Times New Roman"/>
          <w:szCs w:val="28"/>
        </w:rPr>
        <w:t xml:space="preserve">, </w:t>
      </w:r>
      <w:proofErr w:type="spellStart"/>
      <w:r w:rsidRPr="009A7583">
        <w:rPr>
          <w:rFonts w:eastAsiaTheme="majorEastAsia" w:cs="Times New Roman"/>
          <w:szCs w:val="28"/>
        </w:rPr>
        <w:t>trung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ương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chỉ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làm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nhưng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gì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mà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địa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phương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làm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không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tốt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hơn</w:t>
      </w:r>
      <w:proofErr w:type="spellEnd"/>
      <w:r>
        <w:rPr>
          <w:rFonts w:eastAsiaTheme="majorEastAsia" w:cs="Times New Roman"/>
          <w:szCs w:val="28"/>
        </w:rPr>
        <w:t xml:space="preserve">. </w:t>
      </w:r>
      <w:bookmarkEnd w:id="2"/>
      <w:proofErr w:type="spellStart"/>
      <w:r w:rsidRPr="009A7583">
        <w:rPr>
          <w:rFonts w:eastAsiaTheme="majorEastAsia" w:cs="Times New Roman"/>
          <w:szCs w:val="28"/>
        </w:rPr>
        <w:t>Phân</w:t>
      </w:r>
      <w:proofErr w:type="spellEnd"/>
      <w:r w:rsidRPr="009A7583">
        <w:rPr>
          <w:rFonts w:eastAsiaTheme="majorEastAsia" w:cs="Times New Roman"/>
          <w:szCs w:val="28"/>
        </w:rPr>
        <w:t xml:space="preserve"> chia </w:t>
      </w:r>
      <w:proofErr w:type="spellStart"/>
      <w:r w:rsidRPr="009A7583">
        <w:rPr>
          <w:rFonts w:eastAsiaTheme="majorEastAsia" w:cs="Times New Roman"/>
          <w:szCs w:val="28"/>
        </w:rPr>
        <w:t>rất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rõ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trách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nhiệm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của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từng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cấp</w:t>
      </w:r>
      <w:proofErr w:type="spellEnd"/>
      <w:r w:rsidRPr="009A7583">
        <w:rPr>
          <w:rFonts w:eastAsiaTheme="majorEastAsia" w:cs="Times New Roman"/>
          <w:szCs w:val="28"/>
        </w:rPr>
        <w:t xml:space="preserve">, </w:t>
      </w:r>
      <w:proofErr w:type="spellStart"/>
      <w:r w:rsidRPr="009A7583">
        <w:rPr>
          <w:rFonts w:eastAsiaTheme="majorEastAsia" w:cs="Times New Roman"/>
          <w:szCs w:val="28"/>
        </w:rPr>
        <w:t>cấp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này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làm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thì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cấp</w:t>
      </w:r>
      <w:proofErr w:type="spellEnd"/>
      <w:r w:rsidRPr="009A7583">
        <w:rPr>
          <w:rFonts w:eastAsiaTheme="majorEastAsia" w:cs="Times New Roman"/>
          <w:szCs w:val="28"/>
        </w:rPr>
        <w:t xml:space="preserve"> kia </w:t>
      </w:r>
      <w:proofErr w:type="spellStart"/>
      <w:r w:rsidRPr="009A7583">
        <w:rPr>
          <w:rFonts w:eastAsiaTheme="majorEastAsia" w:cs="Times New Roman"/>
          <w:szCs w:val="28"/>
        </w:rPr>
        <w:t>không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làm</w:t>
      </w:r>
      <w:proofErr w:type="spellEnd"/>
      <w:r w:rsidRPr="009A7583">
        <w:rPr>
          <w:rFonts w:eastAsiaTheme="majorEastAsia" w:cs="Times New Roman"/>
          <w:szCs w:val="28"/>
        </w:rPr>
        <w:t xml:space="preserve">. </w:t>
      </w:r>
      <w:proofErr w:type="spellStart"/>
      <w:r w:rsidRPr="009A7583">
        <w:rPr>
          <w:rFonts w:eastAsiaTheme="majorEastAsia" w:cs="Times New Roman"/>
          <w:szCs w:val="28"/>
        </w:rPr>
        <w:t>Và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như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vậy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mỗi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cấp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có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tính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chủ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động</w:t>
      </w:r>
      <w:proofErr w:type="spellEnd"/>
      <w:r w:rsidRPr="009A7583">
        <w:rPr>
          <w:rFonts w:eastAsiaTheme="majorEastAsia" w:cs="Times New Roman"/>
          <w:szCs w:val="28"/>
        </w:rPr>
        <w:t xml:space="preserve">; </w:t>
      </w:r>
      <w:proofErr w:type="spellStart"/>
      <w:r w:rsidRPr="009A7583">
        <w:rPr>
          <w:rFonts w:eastAsiaTheme="majorEastAsia" w:cs="Times New Roman"/>
          <w:szCs w:val="28"/>
        </w:rPr>
        <w:t>đồng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thời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được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phân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nhiệm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vụ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thì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cũng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được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phân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bô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ngân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sách</w:t>
      </w:r>
      <w:proofErr w:type="spellEnd"/>
      <w:r w:rsidRPr="009A7583">
        <w:rPr>
          <w:rFonts w:eastAsiaTheme="majorEastAsia" w:cs="Times New Roman"/>
          <w:szCs w:val="28"/>
        </w:rPr>
        <w:t xml:space="preserve">, </w:t>
      </w:r>
      <w:proofErr w:type="spellStart"/>
      <w:r w:rsidRPr="009A7583">
        <w:rPr>
          <w:rFonts w:eastAsiaTheme="majorEastAsia" w:cs="Times New Roman"/>
          <w:szCs w:val="28"/>
        </w:rPr>
        <w:t>có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nguồn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thu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bảo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đảm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cho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việc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thực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hiện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nhiệm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vụ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của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mình</w:t>
      </w:r>
      <w:proofErr w:type="spellEnd"/>
      <w:r>
        <w:rPr>
          <w:rFonts w:eastAsiaTheme="majorEastAsia" w:cs="Times New Roman"/>
          <w:szCs w:val="28"/>
        </w:rPr>
        <w:t>… [6, tr.7]</w:t>
      </w:r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như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vậy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proofErr w:type="gramStart"/>
      <w:r w:rsidRPr="00CE6EEA">
        <w:rPr>
          <w:rFonts w:eastAsiaTheme="majorEastAsia" w:cs="Times New Roman"/>
          <w:szCs w:val="28"/>
        </w:rPr>
        <w:t>thì</w:t>
      </w:r>
      <w:proofErr w:type="spellEnd"/>
      <w:r>
        <w:rPr>
          <w:rFonts w:eastAsiaTheme="majorEastAsia" w:cs="Times New Roman"/>
          <w:szCs w:val="28"/>
        </w:rPr>
        <w:t xml:space="preserve"> </w:t>
      </w:r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F9433B">
        <w:rPr>
          <w:rFonts w:eastAsiaTheme="majorEastAsia" w:cs="Times New Roman"/>
          <w:szCs w:val="28"/>
        </w:rPr>
        <w:t>Chính</w:t>
      </w:r>
      <w:proofErr w:type="spellEnd"/>
      <w:proofErr w:type="gramEnd"/>
      <w:r w:rsidRPr="00F9433B">
        <w:rPr>
          <w:rFonts w:eastAsiaTheme="majorEastAsia" w:cs="Times New Roman"/>
          <w:szCs w:val="28"/>
        </w:rPr>
        <w:t xml:space="preserve"> </w:t>
      </w:r>
      <w:proofErr w:type="spellStart"/>
      <w:r w:rsidRPr="00F9433B">
        <w:rPr>
          <w:rFonts w:eastAsiaTheme="majorEastAsia" w:cs="Times New Roman"/>
          <w:szCs w:val="28"/>
        </w:rPr>
        <w:t>quyền</w:t>
      </w:r>
      <w:proofErr w:type="spellEnd"/>
      <w:r w:rsidRPr="00F9433B">
        <w:rPr>
          <w:rFonts w:eastAsiaTheme="majorEastAsia" w:cs="Times New Roman"/>
          <w:szCs w:val="28"/>
        </w:rPr>
        <w:t xml:space="preserve"> </w:t>
      </w:r>
      <w:proofErr w:type="spellStart"/>
      <w:r w:rsidRPr="00F9433B">
        <w:rPr>
          <w:rFonts w:eastAsiaTheme="majorEastAsia" w:cs="Times New Roman"/>
          <w:szCs w:val="28"/>
        </w:rPr>
        <w:t>địa</w:t>
      </w:r>
      <w:proofErr w:type="spellEnd"/>
      <w:r w:rsidRPr="00F9433B">
        <w:rPr>
          <w:rFonts w:eastAsiaTheme="majorEastAsia" w:cs="Times New Roman"/>
          <w:szCs w:val="28"/>
        </w:rPr>
        <w:t xml:space="preserve"> </w:t>
      </w:r>
      <w:proofErr w:type="spellStart"/>
      <w:r w:rsidRPr="00F9433B">
        <w:rPr>
          <w:rFonts w:eastAsiaTheme="majorEastAsia" w:cs="Times New Roman"/>
          <w:szCs w:val="28"/>
        </w:rPr>
        <w:t>phương</w:t>
      </w:r>
      <w:proofErr w:type="spellEnd"/>
      <w:r w:rsidRPr="00F9433B">
        <w:rPr>
          <w:rFonts w:eastAsiaTheme="majorEastAsia" w:cs="Times New Roman"/>
          <w:szCs w:val="28"/>
        </w:rPr>
        <w:t xml:space="preserve"> ở </w:t>
      </w:r>
      <w:proofErr w:type="spellStart"/>
      <w:r w:rsidRPr="00F9433B">
        <w:rPr>
          <w:rFonts w:eastAsiaTheme="majorEastAsia" w:cs="Times New Roman"/>
          <w:szCs w:val="28"/>
        </w:rPr>
        <w:t>Đức</w:t>
      </w:r>
      <w:proofErr w:type="spellEnd"/>
      <w:r w:rsidRPr="00F9433B">
        <w:rPr>
          <w:rFonts w:eastAsiaTheme="majorEastAsia" w:cs="Times New Roman"/>
          <w:szCs w:val="28"/>
        </w:rPr>
        <w:t xml:space="preserve"> chia </w:t>
      </w:r>
      <w:proofErr w:type="spellStart"/>
      <w:r w:rsidRPr="00F9433B">
        <w:rPr>
          <w:rFonts w:eastAsiaTheme="majorEastAsia" w:cs="Times New Roman"/>
          <w:szCs w:val="28"/>
        </w:rPr>
        <w:t>thành</w:t>
      </w:r>
      <w:proofErr w:type="spellEnd"/>
      <w:r w:rsidRPr="00F9433B">
        <w:rPr>
          <w:rFonts w:eastAsiaTheme="majorEastAsia" w:cs="Times New Roman"/>
          <w:szCs w:val="28"/>
        </w:rPr>
        <w:t xml:space="preserve"> </w:t>
      </w:r>
      <w:proofErr w:type="spellStart"/>
      <w:r w:rsidRPr="00F9433B">
        <w:rPr>
          <w:rFonts w:eastAsiaTheme="majorEastAsia" w:cs="Times New Roman"/>
          <w:szCs w:val="28"/>
        </w:rPr>
        <w:t>năm</w:t>
      </w:r>
      <w:proofErr w:type="spellEnd"/>
      <w:r w:rsidRPr="00F9433B">
        <w:rPr>
          <w:rFonts w:eastAsiaTheme="majorEastAsia" w:cs="Times New Roman"/>
          <w:szCs w:val="28"/>
        </w:rPr>
        <w:t xml:space="preserve"> </w:t>
      </w:r>
      <w:proofErr w:type="spellStart"/>
      <w:r w:rsidRPr="00F9433B">
        <w:rPr>
          <w:rFonts w:eastAsiaTheme="majorEastAsia" w:cs="Times New Roman"/>
          <w:szCs w:val="28"/>
        </w:rPr>
        <w:t>cấp</w:t>
      </w:r>
      <w:proofErr w:type="spellEnd"/>
      <w:r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quyền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mỗi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mang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tính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chủ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động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được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; </w:t>
      </w:r>
      <w:proofErr w:type="spellStart"/>
      <w:r w:rsidRPr="00CE6EEA">
        <w:rPr>
          <w:rFonts w:eastAsiaTheme="majorEastAsia" w:cs="Times New Roman"/>
          <w:szCs w:val="28"/>
        </w:rPr>
        <w:t>đồng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thời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được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nhiệm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vụ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thì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cũng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được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phân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ngân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sách</w:t>
      </w:r>
      <w:proofErr w:type="spellEnd"/>
      <w:r w:rsidRPr="00CE6EEA">
        <w:rPr>
          <w:rFonts w:eastAsiaTheme="majorEastAsia" w:cs="Times New Roman"/>
          <w:szCs w:val="28"/>
        </w:rPr>
        <w:t xml:space="preserve">, </w:t>
      </w:r>
      <w:proofErr w:type="spellStart"/>
      <w:r w:rsidRPr="00CE6EEA">
        <w:rPr>
          <w:rFonts w:eastAsiaTheme="majorEastAsia" w:cs="Times New Roman"/>
          <w:szCs w:val="28"/>
        </w:rPr>
        <w:t>tức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là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cấp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sẽ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có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nguồn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thu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bảo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đảm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cho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việc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thực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hiện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nhiệm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vụ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của</w:t>
      </w:r>
      <w:proofErr w:type="spellEnd"/>
      <w:r w:rsidRPr="00CE6EEA">
        <w:rPr>
          <w:rFonts w:eastAsiaTheme="majorEastAsia" w:cs="Times New Roman"/>
          <w:szCs w:val="28"/>
        </w:rPr>
        <w:t xml:space="preserve"> </w:t>
      </w:r>
      <w:proofErr w:type="spellStart"/>
      <w:r w:rsidRPr="00CE6EEA">
        <w:rPr>
          <w:rFonts w:eastAsiaTheme="majorEastAsia" w:cs="Times New Roman"/>
          <w:szCs w:val="28"/>
        </w:rPr>
        <w:t>mình</w:t>
      </w:r>
      <w:proofErr w:type="spellEnd"/>
      <w:r w:rsidRPr="00CE6EEA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Trong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đó</w:t>
      </w:r>
      <w:proofErr w:type="spellEnd"/>
      <w:r w:rsidRPr="009A7583">
        <w:rPr>
          <w:rFonts w:eastAsiaTheme="majorEastAsia" w:cs="Times New Roman"/>
          <w:szCs w:val="28"/>
        </w:rPr>
        <w:t>,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Regierungsbezirke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là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cấp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không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có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cơ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quan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đại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diệ</w:t>
      </w:r>
      <w:r>
        <w:rPr>
          <w:rFonts w:eastAsiaTheme="majorEastAsia" w:cs="Times New Roman"/>
          <w:szCs w:val="28"/>
        </w:rPr>
        <w:t>n</w:t>
      </w:r>
      <w:proofErr w:type="spellEnd"/>
      <w:r>
        <w:rPr>
          <w:rFonts w:eastAsiaTheme="majorEastAsia" w:cs="Times New Roman"/>
          <w:szCs w:val="28"/>
        </w:rPr>
        <w:t xml:space="preserve">. </w:t>
      </w:r>
      <w:proofErr w:type="spellStart"/>
      <w:r w:rsidRPr="009A7583">
        <w:rPr>
          <w:rFonts w:eastAsiaTheme="majorEastAsia" w:cs="Times New Roman"/>
          <w:szCs w:val="28"/>
        </w:rPr>
        <w:t>Hiện</w:t>
      </w:r>
      <w:proofErr w:type="spellEnd"/>
      <w:r w:rsidRPr="009A7583">
        <w:rPr>
          <w:rFonts w:eastAsiaTheme="majorEastAsia" w:cs="Times New Roman"/>
          <w:szCs w:val="28"/>
        </w:rPr>
        <w:t xml:space="preserve"> nay, </w:t>
      </w:r>
      <w:proofErr w:type="spellStart"/>
      <w:r w:rsidRPr="009A7583">
        <w:rPr>
          <w:rFonts w:eastAsiaTheme="majorEastAsia" w:cs="Times New Roman"/>
          <w:szCs w:val="28"/>
        </w:rPr>
        <w:t>ngoài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Đức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thì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còn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một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quốc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quốc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gia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cũng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triển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khai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theo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mô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hình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t</w:t>
      </w:r>
      <w:r>
        <w:rPr>
          <w:rFonts w:eastAsiaTheme="majorEastAsia" w:cs="Times New Roman"/>
          <w:szCs w:val="28"/>
        </w:rPr>
        <w:t>ổ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chức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này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như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các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quốc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gia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Bắc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Âu</w:t>
      </w:r>
      <w:proofErr w:type="spellEnd"/>
      <w:r w:rsidRPr="009A7583">
        <w:rPr>
          <w:rFonts w:eastAsiaTheme="majorEastAsia" w:cs="Times New Roman"/>
          <w:szCs w:val="28"/>
        </w:rPr>
        <w:t xml:space="preserve">, </w:t>
      </w:r>
      <w:proofErr w:type="spellStart"/>
      <w:r w:rsidRPr="009A7583">
        <w:rPr>
          <w:rFonts w:eastAsiaTheme="majorEastAsia" w:cs="Times New Roman"/>
          <w:szCs w:val="28"/>
        </w:rPr>
        <w:t>và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khá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gần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với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 w:rsidRPr="009A7583">
        <w:rPr>
          <w:rFonts w:eastAsiaTheme="majorEastAsia" w:cs="Times New Roman"/>
          <w:szCs w:val="28"/>
        </w:rPr>
        <w:t>Việt</w:t>
      </w:r>
      <w:proofErr w:type="spellEnd"/>
      <w:r w:rsidRPr="009A7583">
        <w:rPr>
          <w:rFonts w:eastAsiaTheme="majorEastAsia" w:cs="Times New Roman"/>
          <w:szCs w:val="28"/>
        </w:rPr>
        <w:t xml:space="preserve"> Nam </w:t>
      </w:r>
      <w:proofErr w:type="spellStart"/>
      <w:r w:rsidRPr="009A7583">
        <w:rPr>
          <w:rFonts w:eastAsiaTheme="majorEastAsia" w:cs="Times New Roman"/>
          <w:szCs w:val="28"/>
        </w:rPr>
        <w:t>là</w:t>
      </w:r>
      <w:proofErr w:type="spellEnd"/>
      <w:r w:rsidRPr="009A7583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Nhật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Bản</w:t>
      </w:r>
      <w:proofErr w:type="spellEnd"/>
      <w:r>
        <w:rPr>
          <w:rFonts w:eastAsiaTheme="majorEastAsia" w:cs="Times New Roman"/>
          <w:szCs w:val="28"/>
        </w:rPr>
        <w:t xml:space="preserve">. </w:t>
      </w:r>
    </w:p>
    <w:p w14:paraId="20A895D9" w14:textId="26A5D0B9" w:rsidR="00891DC7" w:rsidRPr="00891DC7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bCs/>
          <w:i/>
          <w:iCs/>
          <w:szCs w:val="28"/>
        </w:rPr>
      </w:pPr>
      <w:r w:rsidRPr="00891DC7">
        <w:rPr>
          <w:rFonts w:eastAsiaTheme="majorEastAsia" w:cs="Times New Roman"/>
          <w:bCs/>
          <w:i/>
          <w:iCs/>
          <w:szCs w:val="28"/>
        </w:rPr>
        <w:t xml:space="preserve">1.3.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Mô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hình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tổ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chức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chính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quyền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địa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phương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của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Trung</w:t>
      </w:r>
      <w:proofErr w:type="spellEnd"/>
      <w:r w:rsidRPr="00891DC7">
        <w:rPr>
          <w:rFonts w:eastAsiaTheme="majorEastAsia" w:cs="Times New Roman"/>
          <w:bCs/>
          <w:i/>
          <w:iCs/>
          <w:szCs w:val="28"/>
        </w:rPr>
        <w:t xml:space="preserve"> </w:t>
      </w:r>
      <w:proofErr w:type="spellStart"/>
      <w:r w:rsidRPr="00891DC7">
        <w:rPr>
          <w:rFonts w:eastAsiaTheme="majorEastAsia" w:cs="Times New Roman"/>
          <w:bCs/>
          <w:i/>
          <w:iCs/>
          <w:szCs w:val="28"/>
        </w:rPr>
        <w:t>Quốc</w:t>
      </w:r>
      <w:proofErr w:type="spellEnd"/>
    </w:p>
    <w:p w14:paraId="7E895B1A" w14:textId="77777777" w:rsidR="00891DC7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szCs w:val="28"/>
        </w:rPr>
      </w:pPr>
      <w:proofErr w:type="spellStart"/>
      <w:r>
        <w:rPr>
          <w:rFonts w:eastAsiaTheme="majorEastAsia" w:cs="Times New Roman"/>
          <w:szCs w:val="28"/>
        </w:rPr>
        <w:t>Trung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quốc</w:t>
      </w:r>
      <w:proofErr w:type="spellEnd"/>
      <w:r>
        <w:rPr>
          <w:rFonts w:eastAsiaTheme="majorEastAsia" w:cs="Times New Roman"/>
          <w:szCs w:val="28"/>
        </w:rPr>
        <w:t xml:space="preserve">, </w:t>
      </w:r>
      <w:proofErr w:type="spellStart"/>
      <w:r>
        <w:rPr>
          <w:rFonts w:eastAsiaTheme="majorEastAsia" w:cs="Times New Roman"/>
          <w:szCs w:val="28"/>
        </w:rPr>
        <w:t>Việt</w:t>
      </w:r>
      <w:proofErr w:type="spellEnd"/>
      <w:r>
        <w:rPr>
          <w:rFonts w:eastAsiaTheme="majorEastAsia" w:cs="Times New Roman"/>
          <w:szCs w:val="28"/>
        </w:rPr>
        <w:t xml:space="preserve"> Nam, Cuba </w:t>
      </w:r>
      <w:proofErr w:type="spellStart"/>
      <w:r>
        <w:rPr>
          <w:rFonts w:eastAsiaTheme="majorEastAsia" w:cs="Times New Roman"/>
          <w:szCs w:val="28"/>
        </w:rPr>
        <w:t>và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một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số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nước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châu</w:t>
      </w:r>
      <w:proofErr w:type="spellEnd"/>
      <w:r>
        <w:rPr>
          <w:rFonts w:eastAsiaTheme="majorEastAsia" w:cs="Times New Roman"/>
          <w:szCs w:val="28"/>
        </w:rPr>
        <w:t xml:space="preserve"> Phi </w:t>
      </w:r>
      <w:proofErr w:type="spellStart"/>
      <w:r>
        <w:rPr>
          <w:rFonts w:eastAsiaTheme="majorEastAsia" w:cs="Times New Roman"/>
          <w:szCs w:val="28"/>
        </w:rPr>
        <w:t>là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những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quốc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gia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tổ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chức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chính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quyền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địa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phương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theo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mô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hình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Xô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Viết</w:t>
      </w:r>
      <w:proofErr w:type="spellEnd"/>
      <w:r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Nguyên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tắc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hệ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thống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này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là</w:t>
      </w:r>
      <w:proofErr w:type="spellEnd"/>
      <w:r w:rsidRPr="009A625C">
        <w:rPr>
          <w:rFonts w:eastAsiaTheme="majorEastAsia" w:cs="Times New Roman"/>
          <w:szCs w:val="28"/>
        </w:rPr>
        <w:t xml:space="preserve"> song </w:t>
      </w:r>
      <w:proofErr w:type="spellStart"/>
      <w:r w:rsidRPr="009A625C">
        <w:rPr>
          <w:rFonts w:eastAsiaTheme="majorEastAsia" w:cs="Times New Roman"/>
          <w:szCs w:val="28"/>
        </w:rPr>
        <w:t>trùng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trực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thuộc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cơ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quan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nước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thuộc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cơ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quan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trên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theo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</w:t>
      </w:r>
      <w:r>
        <w:rPr>
          <w:rFonts w:eastAsiaTheme="majorEastAsia" w:cs="Times New Roman"/>
          <w:szCs w:val="28"/>
        </w:rPr>
        <w:t>iều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dọc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thuộc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uỷ</w:t>
      </w:r>
      <w:proofErr w:type="spellEnd"/>
      <w:r w:rsidRPr="009A625C">
        <w:rPr>
          <w:rFonts w:eastAsiaTheme="majorEastAsia" w:cs="Times New Roman"/>
          <w:szCs w:val="28"/>
        </w:rPr>
        <w:t xml:space="preserve"> ban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theo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chiêu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ngang</w:t>
      </w:r>
      <w:proofErr w:type="spellEnd"/>
      <w:r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Đã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quyên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thì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hội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đồng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Mô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hình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này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phân</w:t>
      </w:r>
      <w:proofErr w:type="spellEnd"/>
      <w:r w:rsidRPr="009A625C">
        <w:rPr>
          <w:rFonts w:eastAsiaTheme="majorEastAsia" w:cs="Times New Roman"/>
          <w:szCs w:val="28"/>
        </w:rPr>
        <w:t xml:space="preserve"> chia </w:t>
      </w:r>
      <w:proofErr w:type="spellStart"/>
      <w:r w:rsidRPr="009A625C">
        <w:rPr>
          <w:rFonts w:eastAsiaTheme="majorEastAsia" w:cs="Times New Roman"/>
          <w:szCs w:val="28"/>
        </w:rPr>
        <w:t>theo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tất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cả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quyên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bộ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phận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hệ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thống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nước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thống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nhất</w:t>
      </w:r>
      <w:proofErr w:type="spellEnd"/>
      <w:r>
        <w:rPr>
          <w:rFonts w:eastAsiaTheme="majorEastAsia" w:cs="Times New Roman"/>
          <w:szCs w:val="28"/>
        </w:rPr>
        <w:t xml:space="preserve">. </w:t>
      </w:r>
      <w:proofErr w:type="spellStart"/>
      <w:r>
        <w:rPr>
          <w:rFonts w:eastAsiaTheme="majorEastAsia" w:cs="Times New Roman"/>
          <w:szCs w:val="28"/>
        </w:rPr>
        <w:t>Hội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đồng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nhân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dân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được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coi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cơ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quan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</w:t>
      </w:r>
      <w:r>
        <w:rPr>
          <w:rFonts w:eastAsiaTheme="majorEastAsia" w:cs="Times New Roman"/>
          <w:szCs w:val="28"/>
        </w:rPr>
        <w:t>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lực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nhưng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q</w:t>
      </w:r>
      <w:r w:rsidRPr="009A625C">
        <w:rPr>
          <w:rFonts w:eastAsiaTheme="majorEastAsia" w:cs="Times New Roman"/>
          <w:szCs w:val="28"/>
        </w:rPr>
        <w:t>uy</w:t>
      </w:r>
      <w:r>
        <w:rPr>
          <w:rFonts w:eastAsiaTheme="majorEastAsia" w:cs="Times New Roman"/>
          <w:szCs w:val="28"/>
        </w:rPr>
        <w:t>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thường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mằn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trong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tay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Uỷ</w:t>
      </w:r>
      <w:proofErr w:type="spellEnd"/>
      <w:r w:rsidRPr="009A625C">
        <w:rPr>
          <w:rFonts w:eastAsiaTheme="majorEastAsia" w:cs="Times New Roman"/>
          <w:szCs w:val="28"/>
        </w:rPr>
        <w:t xml:space="preserve"> ban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hành</w:t>
      </w:r>
      <w:proofErr w:type="spellEnd"/>
      <w:r w:rsidRPr="009A625C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</w:t>
      </w:r>
    </w:p>
    <w:p w14:paraId="7678FA44" w14:textId="77777777" w:rsidR="00891DC7" w:rsidRPr="009A625C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szCs w:val="28"/>
        </w:rPr>
      </w:pPr>
      <w:proofErr w:type="spellStart"/>
      <w:r w:rsidRPr="009A625C">
        <w:rPr>
          <w:rFonts w:eastAsiaTheme="majorEastAsia" w:cs="Times New Roman"/>
          <w:szCs w:val="28"/>
        </w:rPr>
        <w:t>Trung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Quốc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34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tỉnh</w:t>
      </w:r>
      <w:proofErr w:type="spellEnd"/>
      <w:r w:rsidRPr="009A625C">
        <w:rPr>
          <w:rFonts w:eastAsiaTheme="majorEastAsia" w:cs="Times New Roman"/>
          <w:szCs w:val="28"/>
        </w:rPr>
        <w:t xml:space="preserve">, bao </w:t>
      </w:r>
      <w:proofErr w:type="spellStart"/>
      <w:r w:rsidRPr="009A625C">
        <w:rPr>
          <w:rFonts w:eastAsiaTheme="majorEastAsia" w:cs="Times New Roman"/>
          <w:szCs w:val="28"/>
        </w:rPr>
        <w:t>gồm</w:t>
      </w:r>
      <w:proofErr w:type="spellEnd"/>
      <w:r w:rsidRPr="009A625C">
        <w:rPr>
          <w:rFonts w:eastAsiaTheme="majorEastAsia" w:cs="Times New Roman"/>
          <w:szCs w:val="28"/>
        </w:rPr>
        <w:t xml:space="preserve"> 23 </w:t>
      </w:r>
      <w:proofErr w:type="spellStart"/>
      <w:r w:rsidRPr="009A625C">
        <w:rPr>
          <w:rFonts w:eastAsiaTheme="majorEastAsia" w:cs="Times New Roman"/>
          <w:szCs w:val="28"/>
        </w:rPr>
        <w:t>tỉnh</w:t>
      </w:r>
      <w:proofErr w:type="spellEnd"/>
      <w:r w:rsidRPr="009A625C">
        <w:rPr>
          <w:rFonts w:eastAsiaTheme="majorEastAsia" w:cs="Times New Roman"/>
          <w:szCs w:val="28"/>
        </w:rPr>
        <w:t xml:space="preserve">, 5 </w:t>
      </w:r>
      <w:proofErr w:type="spellStart"/>
      <w:r w:rsidRPr="009A625C">
        <w:rPr>
          <w:rFonts w:eastAsiaTheme="majorEastAsia" w:cs="Times New Roman"/>
          <w:szCs w:val="28"/>
        </w:rPr>
        <w:t>khu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trị</w:t>
      </w:r>
      <w:proofErr w:type="spellEnd"/>
      <w:r w:rsidRPr="009A625C">
        <w:rPr>
          <w:rFonts w:eastAsiaTheme="majorEastAsia" w:cs="Times New Roman"/>
          <w:szCs w:val="28"/>
        </w:rPr>
        <w:t xml:space="preserve"> - </w:t>
      </w:r>
      <w:proofErr w:type="spellStart"/>
      <w:r w:rsidRPr="009A625C">
        <w:rPr>
          <w:rFonts w:eastAsiaTheme="majorEastAsia" w:cs="Times New Roman"/>
          <w:szCs w:val="28"/>
        </w:rPr>
        <w:t>nơi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nhiều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cư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dân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thiểu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số</w:t>
      </w:r>
      <w:proofErr w:type="spellEnd"/>
      <w:r w:rsidRPr="009A625C">
        <w:rPr>
          <w:rFonts w:eastAsiaTheme="majorEastAsia" w:cs="Times New Roman"/>
          <w:szCs w:val="28"/>
        </w:rPr>
        <w:t xml:space="preserve"> (</w:t>
      </w:r>
      <w:proofErr w:type="spellStart"/>
      <w:r w:rsidRPr="009A625C">
        <w:rPr>
          <w:rFonts w:eastAsiaTheme="majorEastAsia" w:cs="Times New Roman"/>
          <w:szCs w:val="28"/>
        </w:rPr>
        <w:t>Tây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Tạng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Tân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Cương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Nội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Mông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Ninh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Hạ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Quảng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Tây</w:t>
      </w:r>
      <w:proofErr w:type="spellEnd"/>
      <w:r w:rsidRPr="009A625C">
        <w:rPr>
          <w:rFonts w:eastAsiaTheme="majorEastAsia" w:cs="Times New Roman"/>
          <w:szCs w:val="28"/>
        </w:rPr>
        <w:t xml:space="preserve">) </w:t>
      </w:r>
      <w:proofErr w:type="spellStart"/>
      <w:r w:rsidRPr="009A625C">
        <w:rPr>
          <w:rFonts w:eastAsiaTheme="majorEastAsia" w:cs="Times New Roman"/>
          <w:szCs w:val="28"/>
        </w:rPr>
        <w:t>sinh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sống</w:t>
      </w:r>
      <w:proofErr w:type="spellEnd"/>
      <w:r w:rsidRPr="009A625C">
        <w:rPr>
          <w:rFonts w:eastAsiaTheme="majorEastAsia" w:cs="Times New Roman"/>
          <w:szCs w:val="28"/>
        </w:rPr>
        <w:t xml:space="preserve">; 4 </w:t>
      </w:r>
      <w:proofErr w:type="spellStart"/>
      <w:r w:rsidRPr="009A625C">
        <w:rPr>
          <w:rFonts w:eastAsiaTheme="majorEastAsia" w:cs="Times New Roman"/>
          <w:szCs w:val="28"/>
        </w:rPr>
        <w:t>đô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thuộc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Trung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ương</w:t>
      </w:r>
      <w:proofErr w:type="spellEnd"/>
      <w:r w:rsidRPr="009A625C">
        <w:rPr>
          <w:rFonts w:eastAsiaTheme="majorEastAsia" w:cs="Times New Roman"/>
          <w:szCs w:val="28"/>
        </w:rPr>
        <w:t xml:space="preserve"> (</w:t>
      </w:r>
      <w:proofErr w:type="spellStart"/>
      <w:r w:rsidRPr="009A625C">
        <w:rPr>
          <w:rFonts w:eastAsiaTheme="majorEastAsia" w:cs="Times New Roman"/>
          <w:szCs w:val="28"/>
        </w:rPr>
        <w:t>Bắc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Thượng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Hải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Thiên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Tân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Trùng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Khánh</w:t>
      </w:r>
      <w:proofErr w:type="spellEnd"/>
      <w:r w:rsidRPr="009A625C">
        <w:rPr>
          <w:rFonts w:eastAsiaTheme="majorEastAsia" w:cs="Times New Roman"/>
          <w:szCs w:val="28"/>
        </w:rPr>
        <w:t xml:space="preserve">);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02 </w:t>
      </w:r>
      <w:proofErr w:type="spellStart"/>
      <w:r w:rsidRPr="009A625C">
        <w:rPr>
          <w:rFonts w:eastAsiaTheme="majorEastAsia" w:cs="Times New Roman"/>
          <w:szCs w:val="28"/>
        </w:rPr>
        <w:t>Đặc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(Hong Kong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Macau).</w:t>
      </w:r>
      <w:r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ở </w:t>
      </w:r>
      <w:proofErr w:type="spellStart"/>
      <w:r w:rsidRPr="009A625C">
        <w:rPr>
          <w:rFonts w:eastAsiaTheme="majorEastAsia" w:cs="Times New Roman"/>
          <w:szCs w:val="28"/>
        </w:rPr>
        <w:t>Trung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Quốc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quản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lý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thuộc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thẩm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mình</w:t>
      </w:r>
      <w:proofErr w:type="spellEnd"/>
      <w:r>
        <w:rPr>
          <w:rFonts w:eastAsiaTheme="majorEastAsia" w:cs="Times New Roman"/>
          <w:szCs w:val="28"/>
        </w:rPr>
        <w:t xml:space="preserve">. </w:t>
      </w:r>
      <w:r w:rsidRPr="009A625C">
        <w:rPr>
          <w:rFonts w:eastAsiaTheme="majorEastAsia" w:cs="Times New Roman"/>
          <w:szCs w:val="28"/>
        </w:rPr>
        <w:t xml:space="preserve">Sau </w:t>
      </w:r>
      <w:proofErr w:type="spellStart"/>
      <w:r w:rsidRPr="009A625C">
        <w:rPr>
          <w:rFonts w:eastAsiaTheme="majorEastAsia" w:cs="Times New Roman"/>
          <w:szCs w:val="28"/>
        </w:rPr>
        <w:t>khi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hệ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thống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trong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năm</w:t>
      </w:r>
      <w:proofErr w:type="spellEnd"/>
      <w:r w:rsidRPr="009A625C">
        <w:rPr>
          <w:rFonts w:eastAsiaTheme="majorEastAsia" w:cs="Times New Roman"/>
          <w:szCs w:val="28"/>
        </w:rPr>
        <w:t xml:space="preserve"> 1978,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đã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tham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gia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xây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dựng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lastRenderedPageBreak/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ngày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càng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đóng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vai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trò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quan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trọng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trong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thôn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>
        <w:rPr>
          <w:rFonts w:eastAsiaTheme="majorEastAsia" w:cs="Times New Roman"/>
          <w:szCs w:val="28"/>
        </w:rPr>
        <w:t>C</w:t>
      </w:r>
      <w:r w:rsidRPr="009A625C">
        <w:rPr>
          <w:rFonts w:eastAsiaTheme="majorEastAsia" w:cs="Times New Roman"/>
          <w:szCs w:val="28"/>
        </w:rPr>
        <w:t>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trực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tiếp</w:t>
      </w:r>
      <w:proofErr w:type="spellEnd"/>
      <w:r w:rsidRPr="009A625C">
        <w:rPr>
          <w:rFonts w:eastAsiaTheme="majorEastAsia" w:cs="Times New Roman"/>
          <w:szCs w:val="28"/>
        </w:rPr>
        <w:t xml:space="preserve"> can </w:t>
      </w:r>
      <w:proofErr w:type="spellStart"/>
      <w:r w:rsidRPr="009A625C">
        <w:rPr>
          <w:rFonts w:eastAsiaTheme="majorEastAsia" w:cs="Times New Roman"/>
          <w:szCs w:val="28"/>
        </w:rPr>
        <w:t>thiệp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đóng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một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vai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trò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hàng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đầu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bằng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cung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một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loạt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điều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kiện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thuận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, bao </w:t>
      </w:r>
      <w:proofErr w:type="spellStart"/>
      <w:r w:rsidRPr="009A625C">
        <w:rPr>
          <w:rFonts w:eastAsiaTheme="majorEastAsia" w:cs="Times New Roman"/>
          <w:szCs w:val="28"/>
        </w:rPr>
        <w:t>gồm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việc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chuyển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giao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phủ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để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giúp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triển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thôn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xác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án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giải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quyết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vấn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đề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thiếu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nhân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đặc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biệt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cung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cấp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bảo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lãnh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tín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dụng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việc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quản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lý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mắc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nợ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cải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thiện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cơ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sở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hạ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tầng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mở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cửa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trường</w:t>
      </w:r>
      <w:proofErr w:type="spellEnd"/>
      <w:r w:rsidRPr="009A625C">
        <w:rPr>
          <w:rFonts w:eastAsiaTheme="majorEastAsia" w:cs="Times New Roman"/>
          <w:szCs w:val="28"/>
        </w:rPr>
        <w:t xml:space="preserve"> ở </w:t>
      </w:r>
      <w:proofErr w:type="spellStart"/>
      <w:r w:rsidRPr="009A625C">
        <w:rPr>
          <w:rFonts w:eastAsiaTheme="majorEastAsia" w:cs="Times New Roman"/>
          <w:szCs w:val="28"/>
        </w:rPr>
        <w:t>nước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ngoài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thành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lập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nhóm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triển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mô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Ngoài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việc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quản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lý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như</w:t>
      </w:r>
      <w:proofErr w:type="spellEnd"/>
      <w:r w:rsidRPr="009A625C">
        <w:rPr>
          <w:rFonts w:eastAsiaTheme="majorEastAsia" w:cs="Times New Roman"/>
          <w:szCs w:val="28"/>
        </w:rPr>
        <w:t xml:space="preserve">: </w:t>
      </w:r>
      <w:proofErr w:type="spellStart"/>
      <w:r w:rsidRPr="009A625C">
        <w:rPr>
          <w:rFonts w:eastAsiaTheme="majorEastAsia" w:cs="Times New Roman"/>
          <w:szCs w:val="28"/>
        </w:rPr>
        <w:t>văn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hóa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giáo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dục</w:t>
      </w:r>
      <w:proofErr w:type="spellEnd"/>
      <w:r w:rsidRPr="009A625C">
        <w:rPr>
          <w:rFonts w:eastAsiaTheme="majorEastAsia" w:cs="Times New Roman"/>
          <w:szCs w:val="28"/>
        </w:rPr>
        <w:t xml:space="preserve">; </w:t>
      </w:r>
      <w:proofErr w:type="spellStart"/>
      <w:r w:rsidRPr="009A625C">
        <w:rPr>
          <w:rFonts w:eastAsiaTheme="majorEastAsia" w:cs="Times New Roman"/>
          <w:szCs w:val="28"/>
        </w:rPr>
        <w:t>phát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triển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xây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dựng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thôn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thành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; </w:t>
      </w:r>
      <w:proofErr w:type="spellStart"/>
      <w:r w:rsidRPr="009A625C">
        <w:rPr>
          <w:rFonts w:eastAsiaTheme="majorEastAsia" w:cs="Times New Roman"/>
          <w:szCs w:val="28"/>
        </w:rPr>
        <w:t>tài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thuế</w:t>
      </w:r>
      <w:proofErr w:type="spellEnd"/>
      <w:r w:rsidRPr="009A625C">
        <w:rPr>
          <w:rFonts w:eastAsiaTheme="majorEastAsia" w:cs="Times New Roman"/>
          <w:szCs w:val="28"/>
        </w:rPr>
        <w:t xml:space="preserve">; </w:t>
      </w:r>
      <w:proofErr w:type="gramStart"/>
      <w:r w:rsidRPr="009A625C">
        <w:rPr>
          <w:rFonts w:eastAsiaTheme="majorEastAsia" w:cs="Times New Roman"/>
          <w:szCs w:val="28"/>
        </w:rPr>
        <w:t>an</w:t>
      </w:r>
      <w:proofErr w:type="gram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xã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hội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trật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cộng</w:t>
      </w:r>
      <w:proofErr w:type="spellEnd"/>
      <w:r w:rsidRPr="009A625C">
        <w:rPr>
          <w:rFonts w:eastAsiaTheme="majorEastAsia" w:cs="Times New Roman"/>
          <w:szCs w:val="28"/>
        </w:rPr>
        <w:t xml:space="preserve">;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vấn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đề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khỏe</w:t>
      </w:r>
      <w:proofErr w:type="spellEnd"/>
      <w:r w:rsidRPr="009A625C">
        <w:rPr>
          <w:rFonts w:eastAsiaTheme="majorEastAsia" w:cs="Times New Roman"/>
          <w:szCs w:val="28"/>
        </w:rPr>
        <w:t xml:space="preserve"> y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khác</w:t>
      </w:r>
      <w:proofErr w:type="spellEnd"/>
      <w:r w:rsidRPr="009A625C">
        <w:rPr>
          <w:rFonts w:eastAsiaTheme="majorEastAsia" w:cs="Times New Roman"/>
          <w:szCs w:val="28"/>
        </w:rPr>
        <w:t>.</w:t>
      </w:r>
      <w:r>
        <w:rPr>
          <w:rFonts w:eastAsiaTheme="majorEastAsia" w:cs="Times New Roman"/>
          <w:szCs w:val="28"/>
        </w:rPr>
        <w:t xml:space="preserve"> [10, tr3-8]</w:t>
      </w:r>
    </w:p>
    <w:p w14:paraId="1A25EC6E" w14:textId="77777777" w:rsidR="00891DC7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szCs w:val="28"/>
        </w:rPr>
      </w:pPr>
      <w:proofErr w:type="spellStart"/>
      <w:r w:rsidRPr="009A625C">
        <w:rPr>
          <w:rFonts w:eastAsiaTheme="majorEastAsia" w:cs="Times New Roman"/>
          <w:szCs w:val="28"/>
        </w:rPr>
        <w:t>Nền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hoạch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Trung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Quốc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đang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thay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đổi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hướng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tới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một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hướng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trường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đồng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thời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việc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hệ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thống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sẽ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thay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đổi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tổ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phủ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theo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hướng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tạo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thuận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triển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một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trường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xã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hội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chủ</w:t>
      </w:r>
      <w:proofErr w:type="spellEnd"/>
      <w:r>
        <w:rPr>
          <w:rFonts w:eastAsiaTheme="majorEastAsia" w:cs="Times New Roman"/>
          <w:szCs w:val="28"/>
        </w:rPr>
        <w:t xml:space="preserve"> </w:t>
      </w:r>
      <w:proofErr w:type="spellStart"/>
      <w:r>
        <w:rPr>
          <w:rFonts w:eastAsiaTheme="majorEastAsia" w:cs="Times New Roman"/>
          <w:szCs w:val="28"/>
        </w:rPr>
        <w:t>nghĩa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sẽ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chuyển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từ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việc</w:t>
      </w:r>
      <w:proofErr w:type="spellEnd"/>
      <w:r w:rsidRPr="009A625C">
        <w:rPr>
          <w:rFonts w:eastAsiaTheme="majorEastAsia" w:cs="Times New Roman"/>
          <w:szCs w:val="28"/>
        </w:rPr>
        <w:t xml:space="preserve"> can </w:t>
      </w:r>
      <w:proofErr w:type="spellStart"/>
      <w:r w:rsidRPr="009A625C">
        <w:rPr>
          <w:rFonts w:eastAsiaTheme="majorEastAsia" w:cs="Times New Roman"/>
          <w:szCs w:val="28"/>
        </w:rPr>
        <w:t>thiệp</w:t>
      </w:r>
      <w:proofErr w:type="spellEnd"/>
      <w:r w:rsidRPr="009A625C">
        <w:rPr>
          <w:rFonts w:eastAsiaTheme="majorEastAsia" w:cs="Times New Roman"/>
          <w:szCs w:val="28"/>
        </w:rPr>
        <w:t xml:space="preserve"> sang </w:t>
      </w:r>
      <w:proofErr w:type="spellStart"/>
      <w:r w:rsidRPr="009A625C">
        <w:rPr>
          <w:rFonts w:eastAsiaTheme="majorEastAsia" w:cs="Times New Roman"/>
          <w:szCs w:val="28"/>
        </w:rPr>
        <w:t>hướng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bồi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dưỡng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trường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đảm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bảo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hoạt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động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bình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thường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trường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Mô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hình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kết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hợp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ở </w:t>
      </w:r>
      <w:proofErr w:type="spellStart"/>
      <w:r w:rsidRPr="009A625C">
        <w:rPr>
          <w:rFonts w:eastAsiaTheme="majorEastAsia" w:cs="Times New Roman"/>
          <w:szCs w:val="28"/>
        </w:rPr>
        <w:t>khu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vực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Tuy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nhiên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về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lâu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dài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mô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hình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kết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hợp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với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không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phù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hợp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với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thị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trường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vì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sẽ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dẫn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đến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suy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yếu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chức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năng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thể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gây</w:t>
      </w:r>
      <w:proofErr w:type="spellEnd"/>
      <w:r w:rsidRPr="009A625C">
        <w:rPr>
          <w:rFonts w:eastAsiaTheme="majorEastAsia" w:cs="Times New Roman"/>
          <w:szCs w:val="28"/>
        </w:rPr>
        <w:t xml:space="preserve"> ra </w:t>
      </w:r>
      <w:proofErr w:type="spellStart"/>
      <w:r w:rsidRPr="009A625C">
        <w:rPr>
          <w:rFonts w:eastAsiaTheme="majorEastAsia" w:cs="Times New Roman"/>
          <w:szCs w:val="28"/>
        </w:rPr>
        <w:t>sự</w:t>
      </w:r>
      <w:proofErr w:type="spellEnd"/>
      <w:r w:rsidRPr="009A625C">
        <w:rPr>
          <w:rFonts w:eastAsiaTheme="majorEastAsia" w:cs="Times New Roman"/>
          <w:szCs w:val="28"/>
        </w:rPr>
        <w:t xml:space="preserve"> can </w:t>
      </w:r>
      <w:proofErr w:type="spellStart"/>
      <w:r w:rsidRPr="009A625C">
        <w:rPr>
          <w:rFonts w:eastAsiaTheme="majorEastAsia" w:cs="Times New Roman"/>
          <w:szCs w:val="28"/>
        </w:rPr>
        <w:t>thiệp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mù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của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đối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với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nông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thôn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Rõ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ràng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doanh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nghiệp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tách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rời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nhau</w:t>
      </w:r>
      <w:proofErr w:type="spellEnd"/>
      <w:r w:rsidRPr="009A625C">
        <w:rPr>
          <w:rFonts w:eastAsiaTheme="majorEastAsia" w:cs="Times New Roman"/>
          <w:szCs w:val="28"/>
        </w:rPr>
        <w:t xml:space="preserve">. </w:t>
      </w:r>
      <w:proofErr w:type="spellStart"/>
      <w:r w:rsidRPr="009A625C">
        <w:rPr>
          <w:rFonts w:eastAsiaTheme="majorEastAsia" w:cs="Times New Roman"/>
          <w:szCs w:val="28"/>
        </w:rPr>
        <w:t>Có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nghĩa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là</w:t>
      </w:r>
      <w:proofErr w:type="spellEnd"/>
      <w:r w:rsidRPr="009A625C">
        <w:rPr>
          <w:rFonts w:eastAsiaTheme="majorEastAsia" w:cs="Times New Roman"/>
          <w:szCs w:val="28"/>
        </w:rPr>
        <w:t xml:space="preserve">, </w:t>
      </w:r>
      <w:proofErr w:type="spellStart"/>
      <w:r w:rsidRPr="009A625C">
        <w:rPr>
          <w:rFonts w:eastAsiaTheme="majorEastAsia" w:cs="Times New Roman"/>
          <w:szCs w:val="28"/>
        </w:rPr>
        <w:t>chính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quyền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địa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phương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giải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thoát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từ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các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hoạt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động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kinh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tế</w:t>
      </w:r>
      <w:proofErr w:type="spellEnd"/>
      <w:r w:rsidRPr="009A625C">
        <w:rPr>
          <w:rFonts w:eastAsiaTheme="majorEastAsia" w:cs="Times New Roman"/>
          <w:szCs w:val="28"/>
        </w:rPr>
        <w:t xml:space="preserve"> vi </w:t>
      </w:r>
      <w:proofErr w:type="spellStart"/>
      <w:r w:rsidRPr="009A625C">
        <w:rPr>
          <w:rFonts w:eastAsiaTheme="majorEastAsia" w:cs="Times New Roman"/>
          <w:szCs w:val="28"/>
        </w:rPr>
        <w:t>mô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thay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đổi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để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điều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tiết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vĩ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mô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và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phát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triển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r w:rsidRPr="009A625C">
        <w:rPr>
          <w:rFonts w:eastAsiaTheme="majorEastAsia" w:cs="Times New Roman"/>
          <w:szCs w:val="28"/>
        </w:rPr>
        <w:t>xã</w:t>
      </w:r>
      <w:proofErr w:type="spellEnd"/>
      <w:r w:rsidRPr="009A625C">
        <w:rPr>
          <w:rFonts w:eastAsiaTheme="majorEastAsia" w:cs="Times New Roman"/>
          <w:szCs w:val="28"/>
        </w:rPr>
        <w:t xml:space="preserve"> </w:t>
      </w:r>
      <w:proofErr w:type="spellStart"/>
      <w:proofErr w:type="gramStart"/>
      <w:r w:rsidRPr="009A625C">
        <w:rPr>
          <w:rFonts w:eastAsiaTheme="majorEastAsia" w:cs="Times New Roman"/>
          <w:szCs w:val="28"/>
        </w:rPr>
        <w:t>hội</w:t>
      </w:r>
      <w:proofErr w:type="spellEnd"/>
      <w:r w:rsidRPr="009A625C">
        <w:rPr>
          <w:rFonts w:eastAsiaTheme="majorEastAsia" w:cs="Times New Roman"/>
          <w:szCs w:val="28"/>
        </w:rPr>
        <w:t>[</w:t>
      </w:r>
      <w:proofErr w:type="gramEnd"/>
      <w:r w:rsidRPr="009A625C">
        <w:rPr>
          <w:rFonts w:eastAsiaTheme="majorEastAsia" w:cs="Times New Roman"/>
          <w:szCs w:val="28"/>
        </w:rPr>
        <w:t>8].</w:t>
      </w:r>
    </w:p>
    <w:p w14:paraId="3BEBF6D4" w14:textId="70757F81" w:rsidR="00891DC7" w:rsidRDefault="00891DC7" w:rsidP="00891DC7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6281955"/>
      <w:r w:rsidRPr="003B6E1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giới</w:t>
      </w:r>
      <w:bookmarkEnd w:id="3"/>
      <w:proofErr w:type="spellEnd"/>
    </w:p>
    <w:p w14:paraId="6668E5B3" w14:textId="77777777" w:rsidR="00891DC7" w:rsidRDefault="00891DC7" w:rsidP="00891DC7">
      <w:pPr>
        <w:spacing w:line="360" w:lineRule="auto"/>
        <w:ind w:firstLine="567"/>
        <w:jc w:val="both"/>
      </w:pPr>
      <w:proofErr w:type="spellStart"/>
      <w:r>
        <w:t>Mọi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bookmarkStart w:id="4" w:name="_Hlk536262093"/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bookmarkEnd w:id="4"/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.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,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ra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thậm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.      </w:t>
      </w:r>
    </w:p>
    <w:p w14:paraId="6140F731" w14:textId="77777777" w:rsidR="00891DC7" w:rsidRDefault="00891DC7" w:rsidP="00891DC7">
      <w:pPr>
        <w:spacing w:line="360" w:lineRule="auto"/>
        <w:ind w:firstLine="567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đành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,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lastRenderedPageBreak/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>.</w:t>
      </w:r>
    </w:p>
    <w:p w14:paraId="1457F39C" w14:textId="77777777" w:rsidR="00891DC7" w:rsidRDefault="00891DC7" w:rsidP="00891DC7">
      <w:pPr>
        <w:spacing w:line="360" w:lineRule="auto"/>
        <w:ind w:firstLine="567"/>
        <w:jc w:val="both"/>
      </w:pPr>
      <w:bookmarkStart w:id="5" w:name="_Hlk536272349"/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bookmarkEnd w:id="5"/>
      <w:proofErr w:type="spellEnd"/>
      <w:r>
        <w:t xml:space="preserve">.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dù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hay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.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14:paraId="0D29753A" w14:textId="77777777" w:rsidR="00891DC7" w:rsidRDefault="00891DC7" w:rsidP="00891DC7">
      <w:pPr>
        <w:spacing w:line="360" w:lineRule="auto"/>
        <w:ind w:firstLine="567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</w:p>
    <w:p w14:paraId="0A82E57A" w14:textId="77777777" w:rsidR="00891DC7" w:rsidRDefault="00891DC7" w:rsidP="00891DC7">
      <w:pPr>
        <w:spacing w:line="360" w:lineRule="auto"/>
        <w:ind w:firstLine="567"/>
        <w:jc w:val="both"/>
      </w:pPr>
      <w:r>
        <w:t xml:space="preserve">Qua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. </w:t>
      </w:r>
      <w:proofErr w:type="spellStart"/>
      <w:r>
        <w:t>Dù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;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>.</w:t>
      </w:r>
    </w:p>
    <w:p w14:paraId="5AAA1DA9" w14:textId="77777777" w:rsidR="00891DC7" w:rsidRDefault="00891DC7" w:rsidP="00891DC7">
      <w:pPr>
        <w:spacing w:line="360" w:lineRule="auto"/>
        <w:ind w:firstLine="567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do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  <w:p w14:paraId="4B40B9E8" w14:textId="77777777" w:rsidR="00891DC7" w:rsidRDefault="00891DC7" w:rsidP="00891DC7">
      <w:pPr>
        <w:spacing w:line="360" w:lineRule="auto"/>
        <w:ind w:firstLine="567"/>
        <w:jc w:val="both"/>
      </w:pPr>
      <w:proofErr w:type="spellStart"/>
      <w:r>
        <w:lastRenderedPageBreak/>
        <w:t>Cách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ở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14:paraId="0D28C723" w14:textId="77777777" w:rsidR="00891DC7" w:rsidRDefault="00891DC7" w:rsidP="00891DC7">
      <w:pPr>
        <w:spacing w:line="360" w:lineRule="auto"/>
        <w:ind w:firstLine="567"/>
        <w:jc w:val="both"/>
      </w:pP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Ở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do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ở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.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do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ra, ở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...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do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706C32A0" w14:textId="77777777" w:rsidR="00891DC7" w:rsidRPr="00F90ABC" w:rsidRDefault="00891DC7" w:rsidP="00891DC7">
      <w:pPr>
        <w:spacing w:line="360" w:lineRule="auto"/>
        <w:ind w:firstLine="567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,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1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,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do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. Ở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Do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nhạy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,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;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,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…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lastRenderedPageBreak/>
        <w:t>đầu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</w:p>
    <w:p w14:paraId="01DF04B6" w14:textId="0CA6EA6A" w:rsidR="00891DC7" w:rsidRPr="007B3424" w:rsidRDefault="00891DC7" w:rsidP="00891DC7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36281956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Bài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học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kinh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nghiệm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rút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và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những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gợi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mở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trong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xây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dựng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mô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hình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tổ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chức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chính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quyền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địa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phương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tại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>Việt</w:t>
      </w:r>
      <w:proofErr w:type="spellEnd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Nam</w:t>
      </w:r>
      <w:bookmarkEnd w:id="6"/>
      <w:r w:rsidRPr="007B3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3C472D6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Đ</w:t>
      </w:r>
      <w:r w:rsidRPr="007B3424">
        <w:rPr>
          <w:rFonts w:cs="Times New Roman"/>
          <w:szCs w:val="28"/>
        </w:rPr>
        <w:t>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nay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nâng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nói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tự</w:t>
      </w:r>
      <w:proofErr w:type="spellEnd"/>
      <w:r w:rsidRPr="007B3424">
        <w:rPr>
          <w:rFonts w:cs="Times New Roman"/>
          <w:szCs w:val="28"/>
        </w:rPr>
        <w:t xml:space="preserve"> do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doanh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tự</w:t>
      </w:r>
      <w:proofErr w:type="spellEnd"/>
      <w:r w:rsidRPr="007B3424">
        <w:rPr>
          <w:rFonts w:cs="Times New Roman"/>
          <w:szCs w:val="28"/>
        </w:rPr>
        <w:t xml:space="preserve"> do,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hội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ngày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càng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Trên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cơ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sở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tìm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hiểu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mô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hình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tổ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nước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thế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giới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xuất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phát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từ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đòi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hỏi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thực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tiễn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về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cách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tổ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tại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Việt</w:t>
      </w:r>
      <w:proofErr w:type="spellEnd"/>
      <w:r>
        <w:rPr>
          <w:rFonts w:cs="Times New Roman"/>
          <w:szCs w:val="28"/>
        </w:rPr>
        <w:t xml:space="preserve"> Nam </w:t>
      </w:r>
      <w:proofErr w:type="spellStart"/>
      <w:r>
        <w:rPr>
          <w:rFonts w:cs="Times New Roman"/>
          <w:szCs w:val="28"/>
        </w:rPr>
        <w:t>cần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tục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hoàn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thiện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những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nội</w:t>
      </w:r>
      <w:proofErr w:type="spellEnd"/>
      <w:r>
        <w:rPr>
          <w:rFonts w:cs="Times New Roman"/>
          <w:szCs w:val="28"/>
        </w:rPr>
        <w:t xml:space="preserve"> dung </w:t>
      </w:r>
      <w:proofErr w:type="spellStart"/>
      <w:r>
        <w:rPr>
          <w:rFonts w:cs="Times New Roman"/>
          <w:szCs w:val="28"/>
        </w:rPr>
        <w:t>sau</w:t>
      </w:r>
      <w:proofErr w:type="spellEnd"/>
      <w:r>
        <w:rPr>
          <w:rFonts w:cs="Times New Roman"/>
          <w:szCs w:val="28"/>
        </w:rPr>
        <w:t>:</w:t>
      </w:r>
    </w:p>
    <w:p w14:paraId="027668D8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7B3424">
        <w:rPr>
          <w:rFonts w:cs="Times New Roman"/>
          <w:i/>
          <w:szCs w:val="28"/>
        </w:rPr>
        <w:t>Thứ</w:t>
      </w:r>
      <w:proofErr w:type="spellEnd"/>
      <w:r w:rsidRPr="007B3424">
        <w:rPr>
          <w:rFonts w:cs="Times New Roman"/>
          <w:i/>
          <w:szCs w:val="28"/>
        </w:rPr>
        <w:t xml:space="preserve"> </w:t>
      </w:r>
      <w:proofErr w:type="spellStart"/>
      <w:r w:rsidRPr="007B3424">
        <w:rPr>
          <w:rFonts w:cs="Times New Roman"/>
          <w:i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trí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vai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trò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liêu</w:t>
      </w:r>
      <w:proofErr w:type="spellEnd"/>
      <w:r w:rsidRPr="007B3424">
        <w:rPr>
          <w:rFonts w:cs="Times New Roman"/>
          <w:szCs w:val="28"/>
        </w:rPr>
        <w:t xml:space="preserve"> bao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chỉnh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thống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ít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cập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Đến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vai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Hội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đồng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ngày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càng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được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nâng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cao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Luật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năm</w:t>
      </w:r>
      <w:proofErr w:type="spellEnd"/>
      <w:r w:rsidRPr="007B3424">
        <w:rPr>
          <w:rFonts w:cs="Times New Roman"/>
          <w:szCs w:val="28"/>
        </w:rPr>
        <w:t xml:space="preserve"> 2015 ra </w:t>
      </w:r>
      <w:proofErr w:type="spellStart"/>
      <w:r w:rsidRPr="007B3424">
        <w:rPr>
          <w:rFonts w:cs="Times New Roman"/>
          <w:szCs w:val="28"/>
        </w:rPr>
        <w:t>đời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rõ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nét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những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thay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trí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vai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trò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Cùng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triển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hoàn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Việt</w:t>
      </w:r>
      <w:proofErr w:type="spellEnd"/>
      <w:r w:rsidRPr="007B3424">
        <w:rPr>
          <w:rFonts w:cs="Times New Roman"/>
          <w:szCs w:val="28"/>
        </w:rPr>
        <w:t xml:space="preserve"> Nam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đang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ngày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càng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khẳng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trí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vai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trò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mình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ra </w:t>
      </w:r>
      <w:proofErr w:type="spellStart"/>
      <w:r w:rsidRPr="007B3424">
        <w:rPr>
          <w:rFonts w:cs="Times New Roman"/>
          <w:szCs w:val="28"/>
        </w:rPr>
        <w:t>đời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tranh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tỉnh</w:t>
      </w:r>
      <w:proofErr w:type="spellEnd"/>
      <w:r w:rsidRPr="007B3424">
        <w:rPr>
          <w:rFonts w:cs="Times New Roman"/>
          <w:szCs w:val="28"/>
        </w:rPr>
        <w:t xml:space="preserve"> PCI;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tỉnh</w:t>
      </w:r>
      <w:proofErr w:type="spellEnd"/>
      <w:r w:rsidRPr="007B3424">
        <w:rPr>
          <w:rFonts w:cs="Times New Roman"/>
          <w:szCs w:val="28"/>
        </w:rPr>
        <w:t xml:space="preserve"> PAPI;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PAR INDEX…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những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trọng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đổi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này</w:t>
      </w:r>
      <w:proofErr w:type="spellEnd"/>
      <w:r w:rsidRPr="007B342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[11, tr.8]</w:t>
      </w:r>
    </w:p>
    <w:p w14:paraId="13A0DC92" w14:textId="77777777" w:rsidR="00891DC7" w:rsidRPr="007B3424" w:rsidRDefault="00891DC7" w:rsidP="00891DC7">
      <w:pPr>
        <w:spacing w:line="360" w:lineRule="auto"/>
        <w:ind w:firstLine="567"/>
        <w:jc w:val="both"/>
        <w:rPr>
          <w:rFonts w:eastAsiaTheme="majorEastAsia" w:cs="Times New Roman"/>
          <w:b/>
          <w:szCs w:val="28"/>
        </w:rPr>
      </w:pPr>
      <w:proofErr w:type="spellStart"/>
      <w:r>
        <w:rPr>
          <w:rFonts w:cs="Times New Roman"/>
          <w:szCs w:val="28"/>
        </w:rPr>
        <w:t>Việt</w:t>
      </w:r>
      <w:proofErr w:type="spellEnd"/>
      <w:r>
        <w:rPr>
          <w:rFonts w:cs="Times New Roman"/>
          <w:szCs w:val="28"/>
        </w:rPr>
        <w:t xml:space="preserve"> Nam </w:t>
      </w:r>
      <w:proofErr w:type="spellStart"/>
      <w:r>
        <w:rPr>
          <w:rFonts w:cs="Times New Roman"/>
          <w:szCs w:val="28"/>
        </w:rPr>
        <w:t>có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khảo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học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hỏi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mô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hình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tổ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1D2739">
        <w:rPr>
          <w:rFonts w:cs="Times New Roman"/>
          <w:szCs w:val="28"/>
        </w:rPr>
        <w:t>theo</w:t>
      </w:r>
      <w:proofErr w:type="spellEnd"/>
      <w:r w:rsidRPr="001D2739">
        <w:rPr>
          <w:rFonts w:cs="Times New Roman"/>
          <w:szCs w:val="28"/>
        </w:rPr>
        <w:t xml:space="preserve"> </w:t>
      </w:r>
      <w:proofErr w:type="spellStart"/>
      <w:r w:rsidRPr="001D2739">
        <w:rPr>
          <w:rFonts w:cs="Times New Roman"/>
          <w:szCs w:val="28"/>
        </w:rPr>
        <w:t>nguyên</w:t>
      </w:r>
      <w:proofErr w:type="spellEnd"/>
      <w:r w:rsidRPr="001D2739">
        <w:rPr>
          <w:rFonts w:cs="Times New Roman"/>
          <w:szCs w:val="28"/>
        </w:rPr>
        <w:t xml:space="preserve"> </w:t>
      </w:r>
      <w:proofErr w:type="spellStart"/>
      <w:r w:rsidRPr="001D2739">
        <w:rPr>
          <w:rFonts w:cs="Times New Roman"/>
          <w:szCs w:val="28"/>
        </w:rPr>
        <w:t>tắc</w:t>
      </w:r>
      <w:proofErr w:type="spellEnd"/>
      <w:r w:rsidRPr="001D2739">
        <w:rPr>
          <w:rFonts w:cs="Times New Roman"/>
          <w:szCs w:val="28"/>
        </w:rPr>
        <w:t xml:space="preserve">: </w:t>
      </w:r>
      <w:r w:rsidRPr="001D2739">
        <w:rPr>
          <w:rFonts w:cs="Times New Roman"/>
          <w:i/>
          <w:szCs w:val="28"/>
        </w:rPr>
        <w:t>“</w:t>
      </w:r>
      <w:proofErr w:type="spellStart"/>
      <w:r w:rsidRPr="001D2739">
        <w:rPr>
          <w:rFonts w:cs="Times New Roman"/>
          <w:i/>
          <w:szCs w:val="28"/>
        </w:rPr>
        <w:t>Những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gì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địa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phương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làm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tốt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thì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địa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phương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làm</w:t>
      </w:r>
      <w:proofErr w:type="spellEnd"/>
      <w:r w:rsidRPr="001D2739">
        <w:rPr>
          <w:rFonts w:cs="Times New Roman"/>
          <w:i/>
          <w:szCs w:val="28"/>
        </w:rPr>
        <w:t xml:space="preserve">, </w:t>
      </w:r>
      <w:proofErr w:type="spellStart"/>
      <w:r w:rsidRPr="001D2739">
        <w:rPr>
          <w:rFonts w:cs="Times New Roman"/>
          <w:i/>
          <w:szCs w:val="28"/>
        </w:rPr>
        <w:t>trung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ương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chỉ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làm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nhưng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gì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mà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địa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phương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làm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không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tốt</w:t>
      </w:r>
      <w:proofErr w:type="spellEnd"/>
      <w:r w:rsidRPr="001D2739">
        <w:rPr>
          <w:rFonts w:cs="Times New Roman"/>
          <w:i/>
          <w:szCs w:val="28"/>
        </w:rPr>
        <w:t xml:space="preserve"> </w:t>
      </w:r>
      <w:proofErr w:type="spellStart"/>
      <w:r w:rsidRPr="001D2739">
        <w:rPr>
          <w:rFonts w:cs="Times New Roman"/>
          <w:i/>
          <w:szCs w:val="28"/>
        </w:rPr>
        <w:t>hơn</w:t>
      </w:r>
      <w:proofErr w:type="spellEnd"/>
      <w:r w:rsidRPr="001D2739">
        <w:rPr>
          <w:rFonts w:cs="Times New Roman"/>
          <w:i/>
          <w:szCs w:val="28"/>
        </w:rPr>
        <w:t>”</w:t>
      </w:r>
      <w:r w:rsidRPr="001D2739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Như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vậy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thay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lastRenderedPageBreak/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trí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vai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trò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nay,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hiểu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hệ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những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năng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vụ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thổ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bằng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những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nguồn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hay </w:t>
      </w:r>
      <w:proofErr w:type="spellStart"/>
      <w:r w:rsidRPr="007B3424">
        <w:rPr>
          <w:rFonts w:cs="Times New Roman"/>
          <w:szCs w:val="28"/>
        </w:rPr>
        <w:t>chuyển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theo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luật</w:t>
      </w:r>
      <w:proofErr w:type="spellEnd"/>
      <w:r w:rsidRPr="007B3424">
        <w:rPr>
          <w:rFonts w:cs="Times New Roman"/>
          <w:szCs w:val="28"/>
        </w:rPr>
        <w:t>.</w:t>
      </w:r>
    </w:p>
    <w:p w14:paraId="1D3A8610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7B3424">
        <w:rPr>
          <w:rFonts w:cs="Times New Roman"/>
          <w:i/>
          <w:szCs w:val="28"/>
        </w:rPr>
        <w:t>Thứ</w:t>
      </w:r>
      <w:proofErr w:type="spellEnd"/>
      <w:r w:rsidRPr="007B3424">
        <w:rPr>
          <w:rFonts w:cs="Times New Roman"/>
          <w:i/>
          <w:szCs w:val="28"/>
        </w:rPr>
        <w:t xml:space="preserve"> </w:t>
      </w:r>
      <w:proofErr w:type="spellStart"/>
      <w:r w:rsidRPr="007B3424">
        <w:rPr>
          <w:rFonts w:cs="Times New Roman"/>
          <w:i/>
          <w:szCs w:val="28"/>
        </w:rPr>
        <w:t>hai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h</w:t>
      </w:r>
      <w:r w:rsidRPr="007B3424">
        <w:rPr>
          <w:rFonts w:cs="Times New Roman"/>
          <w:szCs w:val="28"/>
        </w:rPr>
        <w:t>oàn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thị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thôn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đảo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đơn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-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biệt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khuôn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ở </w:t>
      </w:r>
      <w:proofErr w:type="spellStart"/>
      <w:r w:rsidRPr="007B3424">
        <w:rPr>
          <w:rFonts w:cs="Times New Roman"/>
          <w:szCs w:val="28"/>
        </w:rPr>
        <w:t>tất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nay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đang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trọng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gây</w:t>
      </w:r>
      <w:proofErr w:type="spellEnd"/>
      <w:r w:rsidRPr="007B3424">
        <w:rPr>
          <w:rFonts w:cs="Times New Roman"/>
          <w:szCs w:val="28"/>
        </w:rPr>
        <w:t xml:space="preserve"> ra </w:t>
      </w:r>
      <w:proofErr w:type="spellStart"/>
      <w:r w:rsidRPr="007B3424">
        <w:rPr>
          <w:rFonts w:cs="Times New Roman"/>
          <w:szCs w:val="28"/>
        </w:rPr>
        <w:t>tính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cồng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kềnh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Như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Nhà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nước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Trung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Quốc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bổ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nhiệm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có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nhiệm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vụ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giám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sát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việc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thực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hiện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pháp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luật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của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các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cơ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quan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nhà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nước</w:t>
      </w:r>
      <w:proofErr w:type="spellEnd"/>
      <w:r w:rsidRPr="00F81E90">
        <w:rPr>
          <w:rFonts w:cs="Times New Roman"/>
          <w:szCs w:val="28"/>
        </w:rPr>
        <w:t xml:space="preserve"> ở </w:t>
      </w:r>
      <w:proofErr w:type="spellStart"/>
      <w:r w:rsidRPr="00F81E90">
        <w:rPr>
          <w:rFonts w:cs="Times New Roman"/>
          <w:szCs w:val="28"/>
        </w:rPr>
        <w:t>địa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phương</w:t>
      </w:r>
      <w:proofErr w:type="spellEnd"/>
      <w:r w:rsidRPr="00F81E90">
        <w:rPr>
          <w:rFonts w:cs="Times New Roman"/>
          <w:szCs w:val="28"/>
        </w:rPr>
        <w:t xml:space="preserve">. </w:t>
      </w:r>
      <w:proofErr w:type="spellStart"/>
      <w:r w:rsidRPr="00F81E90">
        <w:rPr>
          <w:rFonts w:cs="Times New Roman"/>
          <w:szCs w:val="28"/>
        </w:rPr>
        <w:t>Ngoài</w:t>
      </w:r>
      <w:proofErr w:type="spellEnd"/>
      <w:r w:rsidRPr="00F81E90">
        <w:rPr>
          <w:rFonts w:cs="Times New Roman"/>
          <w:szCs w:val="28"/>
        </w:rPr>
        <w:t xml:space="preserve"> ra, ở </w:t>
      </w:r>
      <w:proofErr w:type="spellStart"/>
      <w:r w:rsidRPr="00F81E90">
        <w:rPr>
          <w:rFonts w:cs="Times New Roman"/>
          <w:szCs w:val="28"/>
        </w:rPr>
        <w:t>một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số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nước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còn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có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những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đơn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vị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hành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chính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đặc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thù</w:t>
      </w:r>
      <w:proofErr w:type="spellEnd"/>
      <w:r w:rsidRPr="00F81E90"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được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hình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thành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để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tiện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cho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việc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quản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lý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về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hành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chính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trên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một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lĩnh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vực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nào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đó</w:t>
      </w:r>
      <w:proofErr w:type="spellEnd"/>
      <w:r w:rsidRPr="00F81E90"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chẳng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hạn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như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khu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bầu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cử</w:t>
      </w:r>
      <w:proofErr w:type="spellEnd"/>
      <w:r w:rsidRPr="00F81E90"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khu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trường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học</w:t>
      </w:r>
      <w:proofErr w:type="spellEnd"/>
      <w:r w:rsidRPr="00F81E90"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khu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thuế</w:t>
      </w:r>
      <w:proofErr w:type="spellEnd"/>
      <w:r w:rsidRPr="00F81E90">
        <w:rPr>
          <w:rFonts w:cs="Times New Roman"/>
          <w:szCs w:val="28"/>
        </w:rPr>
        <w:t>…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Đây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những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kinh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nghiệm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rất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hỏi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hỏi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kế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thừa</w:t>
      </w:r>
      <w:proofErr w:type="spellEnd"/>
      <w:r>
        <w:rPr>
          <w:rFonts w:cs="Times New Roman"/>
          <w:szCs w:val="28"/>
        </w:rPr>
        <w:t xml:space="preserve">. </w:t>
      </w:r>
    </w:p>
    <w:p w14:paraId="6935E70E" w14:textId="77777777" w:rsidR="00891DC7" w:rsidRPr="007B3424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này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Nghị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18/NQ-TW </w:t>
      </w:r>
      <w:proofErr w:type="spellStart"/>
      <w:r w:rsidRPr="007B3424">
        <w:rPr>
          <w:rFonts w:cs="Times New Roman"/>
          <w:szCs w:val="28"/>
        </w:rPr>
        <w:t>ngày</w:t>
      </w:r>
      <w:proofErr w:type="spellEnd"/>
      <w:r w:rsidRPr="007B3424">
        <w:rPr>
          <w:rFonts w:cs="Times New Roman"/>
          <w:szCs w:val="28"/>
        </w:rPr>
        <w:t xml:space="preserve"> 25/10/2017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chấp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 (</w:t>
      </w:r>
      <w:proofErr w:type="spellStart"/>
      <w:r w:rsidRPr="007B3424">
        <w:rPr>
          <w:rFonts w:cs="Times New Roman"/>
          <w:szCs w:val="28"/>
        </w:rPr>
        <w:t>khóa</w:t>
      </w:r>
      <w:proofErr w:type="spellEnd"/>
      <w:r w:rsidRPr="007B3424">
        <w:rPr>
          <w:rFonts w:cs="Times New Roman"/>
          <w:szCs w:val="28"/>
        </w:rPr>
        <w:t xml:space="preserve"> XII)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tục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sắp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hệ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thống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gọn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tại</w:t>
      </w:r>
      <w:proofErr w:type="spellEnd"/>
      <w:r w:rsidRPr="007B3424">
        <w:rPr>
          <w:rFonts w:cs="Times New Roman"/>
          <w:szCs w:val="28"/>
        </w:rPr>
        <w:t>: “</w:t>
      </w:r>
      <w:proofErr w:type="spellStart"/>
      <w:r w:rsidRPr="007B3424">
        <w:rPr>
          <w:rFonts w:cs="Times New Roman"/>
          <w:szCs w:val="28"/>
        </w:rPr>
        <w:t>Chưa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thật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rõ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thù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thị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thôn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đảo</w:t>
      </w:r>
      <w:proofErr w:type="spellEnd"/>
      <w:r w:rsidRPr="007B3424">
        <w:rPr>
          <w:rFonts w:cs="Times New Roman"/>
          <w:szCs w:val="28"/>
        </w:rPr>
        <w:t xml:space="preserve">”.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tiễn</w:t>
      </w:r>
      <w:proofErr w:type="spellEnd"/>
      <w:r w:rsidRPr="007B3424">
        <w:rPr>
          <w:rFonts w:cs="Times New Roman"/>
          <w:szCs w:val="28"/>
        </w:rPr>
        <w:t xml:space="preserve"> ở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gian</w:t>
      </w:r>
      <w:proofErr w:type="spellEnd"/>
      <w:r w:rsidRPr="007B3424">
        <w:rPr>
          <w:rFonts w:cs="Times New Roman"/>
          <w:szCs w:val="28"/>
        </w:rPr>
        <w:t xml:space="preserve"> qua, </w:t>
      </w:r>
      <w:proofErr w:type="spellStart"/>
      <w:r w:rsidRPr="007B3424">
        <w:rPr>
          <w:rFonts w:cs="Times New Roman"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lớn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cập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Đồng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xuất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từ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triển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Hồ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</w:t>
      </w:r>
      <w:proofErr w:type="spellEnd"/>
      <w:r w:rsidRPr="007B3424">
        <w:rPr>
          <w:rFonts w:cs="Times New Roman"/>
          <w:szCs w:val="28"/>
        </w:rPr>
        <w:t xml:space="preserve"> Minh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Nẵng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xây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dựng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xây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dựng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thị</w:t>
      </w:r>
      <w:proofErr w:type="spellEnd"/>
      <w:r w:rsidRPr="007B3424">
        <w:rPr>
          <w:rFonts w:cs="Times New Roman"/>
          <w:szCs w:val="28"/>
        </w:rPr>
        <w:t xml:space="preserve"> ở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Năm</w:t>
      </w:r>
      <w:proofErr w:type="spellEnd"/>
      <w:r w:rsidRPr="007B3424">
        <w:rPr>
          <w:rFonts w:cs="Times New Roman"/>
          <w:szCs w:val="28"/>
        </w:rPr>
        <w:t xml:space="preserve"> 2018,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tục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Nội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xây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dựng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thí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thị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Ngoài</w:t>
      </w:r>
      <w:proofErr w:type="spellEnd"/>
      <w:r w:rsidRPr="007B3424">
        <w:rPr>
          <w:rFonts w:cs="Times New Roman"/>
          <w:szCs w:val="28"/>
        </w:rPr>
        <w:t xml:space="preserve"> ra,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tỉnh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thuộc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ý </w:t>
      </w:r>
      <w:proofErr w:type="spellStart"/>
      <w:r w:rsidRPr="007B3424">
        <w:rPr>
          <w:rFonts w:cs="Times New Roman"/>
          <w:szCs w:val="28"/>
        </w:rPr>
        <w:t>kiến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những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nhằm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bảo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lastRenderedPageBreak/>
        <w:t>lực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-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biệt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đang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thảo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luận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thông</w:t>
      </w:r>
      <w:proofErr w:type="spellEnd"/>
      <w:r w:rsidRPr="007B3424">
        <w:rPr>
          <w:rFonts w:cs="Times New Roman"/>
          <w:szCs w:val="28"/>
        </w:rPr>
        <w:t xml:space="preserve"> qua.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tiễn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cùng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thảo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luận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thấy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hoàn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rõ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ràng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Nhưng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bứt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biệt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giữa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còn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gặp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rào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cản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V</w:t>
      </w:r>
      <w:r w:rsidRPr="007B3424">
        <w:rPr>
          <w:rFonts w:cs="Times New Roman"/>
          <w:szCs w:val="28"/>
        </w:rPr>
        <w:t>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thí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thiết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nhưng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những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kịp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triệt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luận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tiễn</w:t>
      </w:r>
      <w:proofErr w:type="spellEnd"/>
      <w:r w:rsidRPr="007B342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[4, tr.76-77]</w:t>
      </w:r>
    </w:p>
    <w:p w14:paraId="53EDFCB8" w14:textId="77777777" w:rsidR="00891DC7" w:rsidRPr="007B3424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A06BAD">
        <w:rPr>
          <w:rFonts w:cs="Times New Roman"/>
          <w:i/>
          <w:szCs w:val="28"/>
        </w:rPr>
        <w:t>Thứ</w:t>
      </w:r>
      <w:proofErr w:type="spellEnd"/>
      <w:r w:rsidRPr="00A06BAD">
        <w:rPr>
          <w:rFonts w:cs="Times New Roman"/>
          <w:i/>
          <w:szCs w:val="28"/>
        </w:rPr>
        <w:t xml:space="preserve"> </w:t>
      </w:r>
      <w:proofErr w:type="spellStart"/>
      <w:r w:rsidRPr="00A06BAD">
        <w:rPr>
          <w:rFonts w:cs="Times New Roman"/>
          <w:i/>
          <w:szCs w:val="28"/>
        </w:rPr>
        <w:t>ba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n</w:t>
      </w:r>
      <w:r w:rsidRPr="007B3424">
        <w:rPr>
          <w:rFonts w:cs="Times New Roman"/>
          <w:szCs w:val="28"/>
        </w:rPr>
        <w:t>âng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>
        <w:rPr>
          <w:rFonts w:cs="Times New Roman"/>
          <w:szCs w:val="28"/>
        </w:rPr>
        <w:t>.</w:t>
      </w:r>
      <w:r w:rsidRPr="007B3424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Xét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về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mặt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tổ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chức</w:t>
      </w:r>
      <w:proofErr w:type="spellEnd"/>
      <w:r w:rsidRPr="00F81E90"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chính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quyền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địa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phương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nên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là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tự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quản</w:t>
      </w:r>
      <w:proofErr w:type="spellEnd"/>
      <w:r w:rsidRPr="00F81E90">
        <w:rPr>
          <w:rFonts w:cs="Times New Roman"/>
          <w:szCs w:val="28"/>
        </w:rPr>
        <w:t xml:space="preserve">.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dưới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có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quyền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của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dưới</w:t>
      </w:r>
      <w:proofErr w:type="spellEnd"/>
      <w:r w:rsidRPr="00F81E90">
        <w:rPr>
          <w:rFonts w:cs="Times New Roman"/>
          <w:szCs w:val="28"/>
        </w:rPr>
        <w:t xml:space="preserve">,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trên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có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quyền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của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trên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và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được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ghi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nhận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trong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luật</w:t>
      </w:r>
      <w:proofErr w:type="spellEnd"/>
      <w:r w:rsidRPr="00F81E90">
        <w:rPr>
          <w:rFonts w:cs="Times New Roman"/>
          <w:szCs w:val="28"/>
        </w:rPr>
        <w:t xml:space="preserve">.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dưới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chỉ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thực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hiện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quyết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định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của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trên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trong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những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trường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hợp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pháp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luật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quy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định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và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kèm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theo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các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điều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kiện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về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cung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cấp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nguồn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kinh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phí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và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chịu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sự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chỉ</w:t>
      </w:r>
      <w:proofErr w:type="spellEnd"/>
      <w:r w:rsidRPr="00F81E90">
        <w:rPr>
          <w:rFonts w:cs="Times New Roman"/>
          <w:szCs w:val="28"/>
        </w:rPr>
        <w:t xml:space="preserve"> </w:t>
      </w:r>
      <w:proofErr w:type="spellStart"/>
      <w:r w:rsidRPr="00F81E90">
        <w:rPr>
          <w:rFonts w:cs="Times New Roman"/>
          <w:szCs w:val="28"/>
        </w:rPr>
        <w:t>đạo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Như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vậy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ngày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càng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nâng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đang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đặt</w:t>
      </w:r>
      <w:proofErr w:type="spellEnd"/>
      <w:r w:rsidRPr="007B3424">
        <w:rPr>
          <w:rFonts w:cs="Times New Roman"/>
          <w:szCs w:val="28"/>
        </w:rPr>
        <w:t xml:space="preserve"> ra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nào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mình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nâng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cồng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kềnh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biên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lớn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làm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tăng</w:t>
      </w:r>
      <w:proofErr w:type="spellEnd"/>
      <w:r w:rsidRPr="007B3424">
        <w:rPr>
          <w:rFonts w:cs="Times New Roman"/>
          <w:szCs w:val="28"/>
        </w:rPr>
        <w:t xml:space="preserve"> chi </w:t>
      </w:r>
      <w:proofErr w:type="spellStart"/>
      <w:r w:rsidRPr="007B3424">
        <w:rPr>
          <w:rFonts w:cs="Times New Roman"/>
          <w:szCs w:val="28"/>
        </w:rPr>
        <w:t>thường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xuyên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nhưng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lại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Theo</w:t>
      </w:r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18/NQ-TW </w:t>
      </w:r>
      <w:proofErr w:type="spellStart"/>
      <w:r w:rsidRPr="007B3424">
        <w:rPr>
          <w:rFonts w:cs="Times New Roman"/>
          <w:szCs w:val="28"/>
        </w:rPr>
        <w:t>ngày</w:t>
      </w:r>
      <w:proofErr w:type="spellEnd"/>
      <w:r w:rsidRPr="007B3424">
        <w:rPr>
          <w:rFonts w:cs="Times New Roman"/>
          <w:szCs w:val="28"/>
        </w:rPr>
        <w:t xml:space="preserve"> 25/10/2017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Chấp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 (</w:t>
      </w:r>
      <w:proofErr w:type="spellStart"/>
      <w:r w:rsidRPr="007B3424">
        <w:rPr>
          <w:rFonts w:cs="Times New Roman"/>
          <w:szCs w:val="28"/>
        </w:rPr>
        <w:t>khóa</w:t>
      </w:r>
      <w:proofErr w:type="spellEnd"/>
      <w:r w:rsidRPr="007B3424">
        <w:rPr>
          <w:rFonts w:cs="Times New Roman"/>
          <w:szCs w:val="28"/>
        </w:rPr>
        <w:t xml:space="preserve"> XII)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tục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sắp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hệ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thống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gọn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: </w:t>
      </w:r>
      <w:proofErr w:type="spellStart"/>
      <w:r w:rsidRPr="007B3424">
        <w:rPr>
          <w:rFonts w:cs="Times New Roman"/>
          <w:szCs w:val="28"/>
        </w:rPr>
        <w:t>Đẩy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giữa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giữa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; </w:t>
      </w:r>
      <w:proofErr w:type="spellStart"/>
      <w:r w:rsidRPr="007B3424">
        <w:rPr>
          <w:rFonts w:cs="Times New Roman"/>
          <w:szCs w:val="28"/>
        </w:rPr>
        <w:t>thay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phí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dựa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nay; </w:t>
      </w:r>
      <w:proofErr w:type="spellStart"/>
      <w:r w:rsidRPr="007B3424">
        <w:rPr>
          <w:rFonts w:cs="Times New Roman"/>
          <w:szCs w:val="28"/>
        </w:rPr>
        <w:t>tăng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môn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Đây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đúng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đắn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nghiên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cứu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triển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khai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cách</w:t>
      </w:r>
      <w:proofErr w:type="spellEnd"/>
      <w:r w:rsidRPr="007B3424">
        <w:rPr>
          <w:rFonts w:cs="Times New Roman"/>
          <w:szCs w:val="28"/>
        </w:rPr>
        <w:t xml:space="preserve"> khoa </w:t>
      </w:r>
      <w:proofErr w:type="spellStart"/>
      <w:r w:rsidRPr="007B3424">
        <w:rPr>
          <w:rFonts w:cs="Times New Roman"/>
          <w:szCs w:val="28"/>
        </w:rPr>
        <w:t>học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tiễn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đạo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đạo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thường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Đảng</w:t>
      </w:r>
      <w:proofErr w:type="spellEnd"/>
      <w:r w:rsidRPr="007B342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[3, tr.4-10]</w:t>
      </w:r>
    </w:p>
    <w:p w14:paraId="6C05099D" w14:textId="6BBA1B67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A06BAD">
        <w:rPr>
          <w:rFonts w:cs="Times New Roman"/>
          <w:i/>
          <w:szCs w:val="28"/>
        </w:rPr>
        <w:lastRenderedPageBreak/>
        <w:t>Thứ</w:t>
      </w:r>
      <w:proofErr w:type="spellEnd"/>
      <w:r w:rsidRPr="00A06BAD">
        <w:rPr>
          <w:rFonts w:cs="Times New Roman"/>
          <w:i/>
          <w:szCs w:val="28"/>
        </w:rPr>
        <w:t xml:space="preserve"> </w:t>
      </w:r>
      <w:proofErr w:type="spellStart"/>
      <w:r w:rsidRPr="00A06BAD">
        <w:rPr>
          <w:rFonts w:cs="Times New Roman"/>
          <w:i/>
          <w:szCs w:val="28"/>
        </w:rPr>
        <w:t>tư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giải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hệ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giữa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Thứ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nhất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: Theo </w:t>
      </w:r>
      <w:proofErr w:type="spellStart"/>
      <w:r w:rsidRPr="007B3424">
        <w:rPr>
          <w:rFonts w:cs="Times New Roman"/>
          <w:szCs w:val="28"/>
        </w:rPr>
        <w:t>Nghị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17-NQ/TW </w:t>
      </w:r>
      <w:proofErr w:type="spellStart"/>
      <w:r w:rsidRPr="007B3424">
        <w:rPr>
          <w:rFonts w:cs="Times New Roman"/>
          <w:szCs w:val="28"/>
        </w:rPr>
        <w:t>ngày</w:t>
      </w:r>
      <w:proofErr w:type="spellEnd"/>
      <w:r w:rsidRPr="007B3424">
        <w:rPr>
          <w:rFonts w:cs="Times New Roman"/>
          <w:szCs w:val="28"/>
        </w:rPr>
        <w:t xml:space="preserve"> 01/8/2007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Chấp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 (</w:t>
      </w:r>
      <w:proofErr w:type="spellStart"/>
      <w:r w:rsidRPr="007B3424">
        <w:rPr>
          <w:rFonts w:cs="Times New Roman"/>
          <w:szCs w:val="28"/>
        </w:rPr>
        <w:t>khóa</w:t>
      </w:r>
      <w:proofErr w:type="spellEnd"/>
      <w:r w:rsidRPr="007B3424">
        <w:rPr>
          <w:rFonts w:cs="Times New Roman"/>
          <w:szCs w:val="28"/>
        </w:rPr>
        <w:t xml:space="preserve"> X)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đẩy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nâng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bảo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Nghị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này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rõ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mở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phạm</w:t>
      </w:r>
      <w:proofErr w:type="spellEnd"/>
      <w:r w:rsidRPr="007B3424">
        <w:rPr>
          <w:rFonts w:cs="Times New Roman"/>
          <w:szCs w:val="28"/>
        </w:rPr>
        <w:t xml:space="preserve"> vi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phó</w:t>
      </w:r>
      <w:proofErr w:type="spellEnd"/>
      <w:r w:rsidRPr="007B3424">
        <w:rPr>
          <w:rFonts w:cs="Times New Roman"/>
          <w:szCs w:val="28"/>
        </w:rPr>
        <w:t xml:space="preserve">…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đó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tịch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xảy</w:t>
      </w:r>
      <w:proofErr w:type="spellEnd"/>
      <w:r w:rsidRPr="007B3424">
        <w:rPr>
          <w:rFonts w:cs="Times New Roman"/>
          <w:szCs w:val="28"/>
        </w:rPr>
        <w:t xml:space="preserve"> ra ở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. Khi </w:t>
      </w:r>
      <w:proofErr w:type="spellStart"/>
      <w:r w:rsidRPr="007B3424">
        <w:rPr>
          <w:rFonts w:cs="Times New Roman"/>
          <w:szCs w:val="28"/>
        </w:rPr>
        <w:t>đó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tịch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mở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xứng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tịch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chịu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Vậy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nên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khi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chính-kinh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biệt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hầu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đưa</w:t>
      </w:r>
      <w:proofErr w:type="spellEnd"/>
      <w:r w:rsidRPr="007B3424">
        <w:rPr>
          <w:rFonts w:cs="Times New Roman"/>
          <w:szCs w:val="28"/>
        </w:rPr>
        <w:t xml:space="preserve"> ra </w:t>
      </w:r>
      <w:proofErr w:type="spellStart"/>
      <w:r w:rsidRPr="007B3424">
        <w:rPr>
          <w:rFonts w:cs="Times New Roman"/>
          <w:szCs w:val="28"/>
        </w:rPr>
        <w:t>đều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tạo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Trưởng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-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biệt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phạm</w:t>
      </w:r>
      <w:proofErr w:type="spellEnd"/>
      <w:r w:rsidRPr="007B3424">
        <w:rPr>
          <w:rFonts w:cs="Times New Roman"/>
          <w:szCs w:val="28"/>
        </w:rPr>
        <w:t xml:space="preserve"> vi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khu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xuất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này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sau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triển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khai</w:t>
      </w:r>
      <w:proofErr w:type="spellEnd"/>
      <w:r w:rsidRPr="007B3424">
        <w:rPr>
          <w:rFonts w:cs="Times New Roman"/>
          <w:szCs w:val="28"/>
        </w:rPr>
        <w:t xml:space="preserve"> ở </w:t>
      </w:r>
      <w:proofErr w:type="spellStart"/>
      <w:r w:rsidRPr="007B3424">
        <w:rPr>
          <w:rFonts w:cs="Times New Roman"/>
          <w:szCs w:val="28"/>
        </w:rPr>
        <w:t>đơn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-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biệt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rút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áp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dụng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phương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nhiên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còn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e </w:t>
      </w:r>
      <w:proofErr w:type="spellStart"/>
      <w:r w:rsidRPr="007B3424">
        <w:rPr>
          <w:rFonts w:cs="Times New Roman"/>
          <w:szCs w:val="28"/>
        </w:rPr>
        <w:t>ngại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lớn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soát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Thứ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hai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tắc</w:t>
      </w:r>
      <w:proofErr w:type="spellEnd"/>
      <w:r w:rsidRPr="007B3424">
        <w:rPr>
          <w:rFonts w:cs="Times New Roman"/>
          <w:szCs w:val="28"/>
        </w:rPr>
        <w:t xml:space="preserve"> “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chịu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proofErr w:type="gram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>”[</w:t>
      </w:r>
      <w:proofErr w:type="gramEnd"/>
      <w:r w:rsidRPr="007B342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, tr.46</w:t>
      </w:r>
      <w:r w:rsidRPr="007B3424">
        <w:rPr>
          <w:rFonts w:cs="Times New Roman"/>
          <w:szCs w:val="28"/>
        </w:rPr>
        <w:t xml:space="preserve">], </w:t>
      </w:r>
      <w:proofErr w:type="spellStart"/>
      <w:r w:rsidRPr="007B3424">
        <w:rPr>
          <w:rFonts w:cs="Times New Roman"/>
          <w:szCs w:val="28"/>
        </w:rPr>
        <w:t>thì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số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môn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Sở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Tài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Sở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thiết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nhiên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bên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nhập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bảo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suốt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gọn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cũng</w:t>
      </w:r>
      <w:proofErr w:type="spellEnd"/>
      <w:r w:rsidRPr="007B3424">
        <w:rPr>
          <w:rFonts w:cs="Times New Roman"/>
          <w:szCs w:val="28"/>
        </w:rPr>
        <w:t xml:space="preserve"> lo </w:t>
      </w:r>
      <w:proofErr w:type="spellStart"/>
      <w:r w:rsidRPr="007B3424">
        <w:rPr>
          <w:rFonts w:cs="Times New Roman"/>
          <w:szCs w:val="28"/>
        </w:rPr>
        <w:t>ngại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xuất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soát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Như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vậy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tăng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trường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hợp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đang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đặt</w:t>
      </w:r>
      <w:proofErr w:type="spellEnd"/>
      <w:r w:rsidRPr="007B3424">
        <w:rPr>
          <w:rFonts w:cs="Times New Roman"/>
          <w:szCs w:val="28"/>
        </w:rPr>
        <w:t xml:space="preserve"> ra </w:t>
      </w:r>
      <w:proofErr w:type="spellStart"/>
      <w:r w:rsidRPr="007B3424">
        <w:rPr>
          <w:rFonts w:cs="Times New Roman"/>
          <w:szCs w:val="28"/>
        </w:rPr>
        <w:t>như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pháp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nâng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lực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lastRenderedPageBreak/>
        <w:t>hiệu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Nhưng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vốn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dễ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nảy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sinh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lạm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nguyên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tắc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luôn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cao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nếu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Trái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lại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nếu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nhưng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soát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dẫn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đến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tình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lạm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Vì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vậy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nay, </w:t>
      </w:r>
      <w:proofErr w:type="spellStart"/>
      <w:r w:rsidRPr="007B3424">
        <w:rPr>
          <w:rFonts w:cs="Times New Roman"/>
          <w:szCs w:val="28"/>
        </w:rPr>
        <w:t>tâm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e </w:t>
      </w:r>
      <w:proofErr w:type="spellStart"/>
      <w:r w:rsidRPr="007B3424">
        <w:rPr>
          <w:rFonts w:cs="Times New Roman"/>
          <w:szCs w:val="28"/>
        </w:rPr>
        <w:t>ngại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hoàn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toàn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. Khi </w:t>
      </w:r>
      <w:proofErr w:type="spellStart"/>
      <w:r w:rsidRPr="007B3424">
        <w:rPr>
          <w:rFonts w:cs="Times New Roman"/>
          <w:szCs w:val="28"/>
        </w:rPr>
        <w:t>mà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chế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ra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Đảng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như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Hội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đồng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lấy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phiếu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lấy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phiếu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tín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proofErr w:type="gram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>[</w:t>
      </w:r>
      <w:proofErr w:type="gramEnd"/>
      <w:r w:rsidRPr="007B3424">
        <w:rPr>
          <w:rFonts w:cs="Times New Roman"/>
          <w:szCs w:val="28"/>
        </w:rPr>
        <w:t xml:space="preserve">5], </w:t>
      </w:r>
      <w:proofErr w:type="spellStart"/>
      <w:r w:rsidRPr="007B3424">
        <w:rPr>
          <w:rFonts w:cs="Times New Roman"/>
          <w:szCs w:val="28"/>
        </w:rPr>
        <w:t>xác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rõ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thí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điểm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Ủy</w:t>
      </w:r>
      <w:proofErr w:type="spellEnd"/>
      <w:r w:rsidRPr="007B3424">
        <w:rPr>
          <w:rFonts w:cs="Times New Roman"/>
          <w:szCs w:val="28"/>
        </w:rPr>
        <w:t xml:space="preserve"> ban </w:t>
      </w:r>
      <w:proofErr w:type="spellStart"/>
      <w:r w:rsidRPr="007B3424">
        <w:rPr>
          <w:rFonts w:cs="Times New Roman"/>
          <w:szCs w:val="28"/>
        </w:rPr>
        <w:t>nhân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>
        <w:rPr>
          <w:rFonts w:cs="Times New Roman"/>
          <w:szCs w:val="28"/>
        </w:rPr>
        <w:t xml:space="preserve"> </w:t>
      </w:r>
      <w:r w:rsidRPr="007B3424">
        <w:rPr>
          <w:rFonts w:cs="Times New Roman"/>
          <w:szCs w:val="28"/>
        </w:rPr>
        <w:t>[6</w:t>
      </w:r>
      <w:r>
        <w:rPr>
          <w:rFonts w:cs="Times New Roman"/>
          <w:szCs w:val="28"/>
        </w:rPr>
        <w:t>, tr.7</w:t>
      </w:r>
      <w:r w:rsidRPr="007B3424">
        <w:rPr>
          <w:rFonts w:cs="Times New Roman"/>
          <w:szCs w:val="28"/>
        </w:rPr>
        <w:t xml:space="preserve">]… </w:t>
      </w:r>
      <w:proofErr w:type="spellStart"/>
      <w:r w:rsidRPr="007B3424">
        <w:rPr>
          <w:rFonts w:cs="Times New Roman"/>
          <w:szCs w:val="28"/>
        </w:rPr>
        <w:t>Nhưng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thực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còn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khó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khăn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một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phần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do,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còn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chưa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định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rõ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Người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đầu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chưa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trao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để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thuộc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thẩm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đẩy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phân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tạo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sự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động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cấp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cơ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đã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rất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quan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tâm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đường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lối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đạo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Đảng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thời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gian</w:t>
      </w:r>
      <w:proofErr w:type="spellEnd"/>
      <w:r w:rsidRPr="007B3424">
        <w:rPr>
          <w:rFonts w:cs="Times New Roman"/>
          <w:szCs w:val="28"/>
        </w:rPr>
        <w:t xml:space="preserve"> qua </w:t>
      </w:r>
      <w:proofErr w:type="spellStart"/>
      <w:r w:rsidRPr="007B3424">
        <w:rPr>
          <w:rFonts w:cs="Times New Roman"/>
          <w:szCs w:val="28"/>
        </w:rPr>
        <w:t>và</w:t>
      </w:r>
      <w:proofErr w:type="spellEnd"/>
      <w:r w:rsidRPr="007B3424">
        <w:rPr>
          <w:rFonts w:cs="Times New Roman"/>
          <w:szCs w:val="28"/>
        </w:rPr>
        <w:t xml:space="preserve"> nay </w:t>
      </w:r>
      <w:proofErr w:type="spellStart"/>
      <w:r w:rsidRPr="007B3424">
        <w:rPr>
          <w:rFonts w:cs="Times New Roman"/>
          <w:szCs w:val="28"/>
        </w:rPr>
        <w:t>lại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tục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được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Hội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nghị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Trung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ương</w:t>
      </w:r>
      <w:proofErr w:type="spellEnd"/>
      <w:r w:rsidRPr="007B3424">
        <w:rPr>
          <w:rFonts w:cs="Times New Roman"/>
          <w:szCs w:val="28"/>
        </w:rPr>
        <w:t xml:space="preserve"> 6 (</w:t>
      </w:r>
      <w:proofErr w:type="spellStart"/>
      <w:r w:rsidRPr="007B3424">
        <w:rPr>
          <w:rFonts w:cs="Times New Roman"/>
          <w:szCs w:val="28"/>
        </w:rPr>
        <w:t>khóa</w:t>
      </w:r>
      <w:proofErr w:type="spellEnd"/>
      <w:r w:rsidRPr="007B3424">
        <w:rPr>
          <w:rFonts w:cs="Times New Roman"/>
          <w:szCs w:val="28"/>
        </w:rPr>
        <w:t xml:space="preserve"> XII) </w:t>
      </w:r>
      <w:proofErr w:type="spellStart"/>
      <w:r w:rsidRPr="007B3424">
        <w:rPr>
          <w:rFonts w:cs="Times New Roman"/>
          <w:szCs w:val="28"/>
        </w:rPr>
        <w:t>về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đổi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mới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sắp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xếp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tổ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chức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máy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của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hệ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thống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trị</w:t>
      </w:r>
      <w:proofErr w:type="spellEnd"/>
      <w:r w:rsidRPr="007B3424">
        <w:rPr>
          <w:rFonts w:cs="Times New Roman"/>
          <w:szCs w:val="28"/>
        </w:rPr>
        <w:t xml:space="preserve">. </w:t>
      </w:r>
      <w:proofErr w:type="spellStart"/>
      <w:r w:rsidRPr="007B3424">
        <w:rPr>
          <w:rFonts w:cs="Times New Roman"/>
          <w:szCs w:val="28"/>
        </w:rPr>
        <w:t>Vì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vậy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việc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đẩy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mạnh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công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lãnh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đạo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chỉ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đạo</w:t>
      </w:r>
      <w:proofErr w:type="spellEnd"/>
      <w:r w:rsidRPr="007B3424">
        <w:rPr>
          <w:rFonts w:cs="Times New Roman"/>
          <w:szCs w:val="28"/>
        </w:rPr>
        <w:t xml:space="preserve">, </w:t>
      </w:r>
      <w:proofErr w:type="spellStart"/>
      <w:r w:rsidRPr="007B3424">
        <w:rPr>
          <w:rFonts w:cs="Times New Roman"/>
          <w:szCs w:val="28"/>
        </w:rPr>
        <w:t>triển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khai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đồng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bộ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các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chủ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duy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quyền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hạn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phải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tương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xứng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với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trách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nhiệm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trong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quản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hành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chính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nhà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nước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sẽ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là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điều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kiện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tiên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giải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quyết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vấn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đề</w:t>
      </w:r>
      <w:proofErr w:type="spellEnd"/>
      <w:r w:rsidRPr="007B3424">
        <w:rPr>
          <w:rFonts w:cs="Times New Roman"/>
          <w:szCs w:val="28"/>
        </w:rPr>
        <w:t xml:space="preserve"> </w:t>
      </w:r>
      <w:proofErr w:type="spellStart"/>
      <w:r w:rsidRPr="007B3424">
        <w:rPr>
          <w:rFonts w:cs="Times New Roman"/>
          <w:szCs w:val="28"/>
        </w:rPr>
        <w:t>đặt</w:t>
      </w:r>
      <w:proofErr w:type="spellEnd"/>
      <w:r w:rsidRPr="007B3424">
        <w:rPr>
          <w:rFonts w:cs="Times New Roman"/>
          <w:szCs w:val="28"/>
        </w:rPr>
        <w:t xml:space="preserve"> ra.</w:t>
      </w:r>
    </w:p>
    <w:p w14:paraId="5DBA3DA5" w14:textId="4CDBCD44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</w:p>
    <w:p w14:paraId="275E79E1" w14:textId="6E766DD9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</w:p>
    <w:p w14:paraId="5061181D" w14:textId="37E6FB29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</w:p>
    <w:p w14:paraId="333E1994" w14:textId="706819C1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</w:p>
    <w:p w14:paraId="64B0FCE5" w14:textId="74E2B9BA" w:rsidR="00891DC7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</w:p>
    <w:p w14:paraId="353B114C" w14:textId="77777777" w:rsidR="00891DC7" w:rsidRDefault="00891DC7" w:rsidP="00891DC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6E1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DANH MỤC TÀI LIỆU THAM KHẢO</w:t>
      </w:r>
    </w:p>
    <w:p w14:paraId="36135086" w14:textId="77777777" w:rsidR="00891DC7" w:rsidRPr="003B6E1D" w:rsidRDefault="00891DC7" w:rsidP="00891DC7">
      <w:pPr>
        <w:jc w:val="both"/>
      </w:pPr>
    </w:p>
    <w:p w14:paraId="1E04FC33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  <w:r w:rsidRPr="0097624F">
        <w:rPr>
          <w:b/>
        </w:rPr>
        <w:t>1</w:t>
      </w:r>
      <w:r>
        <w:t xml:space="preserve">. </w:t>
      </w:r>
      <w:proofErr w:type="spellStart"/>
      <w:r w:rsidRPr="00EF11BF">
        <w:rPr>
          <w:rFonts w:cs="Times New Roman"/>
          <w:spacing w:val="10"/>
          <w:szCs w:val="28"/>
        </w:rPr>
        <w:t>Trâm</w:t>
      </w:r>
      <w:proofErr w:type="spellEnd"/>
      <w:r w:rsidRPr="00EF11BF">
        <w:rPr>
          <w:rFonts w:cs="Times New Roman"/>
          <w:spacing w:val="10"/>
          <w:szCs w:val="28"/>
        </w:rPr>
        <w:t xml:space="preserve"> Anh, </w:t>
      </w:r>
      <w:proofErr w:type="spellStart"/>
      <w:r w:rsidRPr="00EF11BF">
        <w:rPr>
          <w:rFonts w:cs="Times New Roman"/>
          <w:i/>
          <w:spacing w:val="10"/>
          <w:szCs w:val="28"/>
        </w:rPr>
        <w:t>Đà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Nẵng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- </w:t>
      </w:r>
      <w:proofErr w:type="spellStart"/>
      <w:r w:rsidRPr="00EF11BF">
        <w:rPr>
          <w:rFonts w:cs="Times New Roman"/>
          <w:i/>
          <w:spacing w:val="10"/>
          <w:szCs w:val="28"/>
        </w:rPr>
        <w:t>điểm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sáng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cải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spacing w:val="10"/>
          <w:szCs w:val="28"/>
        </w:rPr>
        <w:t>,</w:t>
      </w:r>
      <w:r>
        <w:rPr>
          <w:rFonts w:cs="Times New Roman"/>
          <w:b/>
          <w:spacing w:val="10"/>
          <w:szCs w:val="28"/>
        </w:rPr>
        <w:t xml:space="preserve"> </w:t>
      </w:r>
      <w:hyperlink r:id="rId4" w:history="1">
        <w:r w:rsidRPr="00437A26">
          <w:rPr>
            <w:rStyle w:val="Hyperlink"/>
            <w:rFonts w:cs="Times New Roman"/>
            <w:b/>
            <w:spacing w:val="10"/>
            <w:szCs w:val="28"/>
          </w:rPr>
          <w:t>https://baodanang.vn/channel/5399/201810/da-nang-diem-sang-cai-cach-hanh-chinh-3117629/</w:t>
        </w:r>
      </w:hyperlink>
      <w:r>
        <w:rPr>
          <w:rFonts w:cs="Times New Roman"/>
          <w:b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spacing w:val="10"/>
          <w:szCs w:val="28"/>
        </w:rPr>
        <w:t>đăng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tải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ngày</w:t>
      </w:r>
      <w:proofErr w:type="spellEnd"/>
      <w:r w:rsidRPr="00EF11BF">
        <w:rPr>
          <w:rFonts w:cs="Times New Roman"/>
          <w:spacing w:val="10"/>
          <w:szCs w:val="28"/>
        </w:rPr>
        <w:t xml:space="preserve"> 01/10/2018.</w:t>
      </w:r>
      <w:r>
        <w:rPr>
          <w:rFonts w:cs="Times New Roman"/>
          <w:b/>
          <w:spacing w:val="10"/>
          <w:szCs w:val="28"/>
        </w:rPr>
        <w:t xml:space="preserve"> </w:t>
      </w:r>
    </w:p>
    <w:p w14:paraId="404BE9FF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2.</w:t>
      </w:r>
      <w:r>
        <w:rPr>
          <w:rFonts w:cs="Times New Roman"/>
          <w:spacing w:val="10"/>
          <w:szCs w:val="28"/>
        </w:rPr>
        <w:t xml:space="preserve"> </w:t>
      </w:r>
      <w:r w:rsidRPr="00F76E92">
        <w:rPr>
          <w:rFonts w:cs="Times New Roman"/>
          <w:spacing w:val="10"/>
          <w:szCs w:val="28"/>
        </w:rPr>
        <w:t xml:space="preserve">TS. Lê </w:t>
      </w:r>
      <w:proofErr w:type="spellStart"/>
      <w:r w:rsidRPr="00F76E92">
        <w:rPr>
          <w:rFonts w:cs="Times New Roman"/>
          <w:spacing w:val="10"/>
          <w:szCs w:val="28"/>
        </w:rPr>
        <w:t>Thị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Hoài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Ân</w:t>
      </w:r>
      <w:proofErr w:type="spellEnd"/>
      <w:r w:rsidRPr="00F76E92">
        <w:rPr>
          <w:rFonts w:cs="Times New Roman"/>
          <w:spacing w:val="10"/>
          <w:szCs w:val="28"/>
        </w:rPr>
        <w:t xml:space="preserve"> - TS. </w:t>
      </w:r>
      <w:proofErr w:type="spellStart"/>
      <w:r w:rsidRPr="00F76E92">
        <w:rPr>
          <w:rFonts w:cs="Times New Roman"/>
          <w:spacing w:val="10"/>
          <w:szCs w:val="28"/>
        </w:rPr>
        <w:t>Đinh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Ngọc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Thắng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 w:rsidRPr="00F76E92">
        <w:rPr>
          <w:rFonts w:cs="Times New Roman"/>
          <w:i/>
          <w:spacing w:val="10"/>
          <w:szCs w:val="28"/>
        </w:rPr>
        <w:t>Mô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hình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tổ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chức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quyền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địa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phương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một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số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nước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trên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thế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giới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Tạp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chí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Tổ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chức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nước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>, tr.1-9</w:t>
      </w:r>
    </w:p>
    <w:p w14:paraId="3B5CC1B1" w14:textId="77777777" w:rsidR="00891DC7" w:rsidRPr="00553D63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3.</w:t>
      </w:r>
      <w:r>
        <w:rPr>
          <w:rFonts w:cs="Times New Roman"/>
          <w:spacing w:val="10"/>
          <w:szCs w:val="28"/>
        </w:rPr>
        <w:t xml:space="preserve"> </w:t>
      </w:r>
      <w:r w:rsidRPr="00F76E92">
        <w:rPr>
          <w:rFonts w:cs="Times New Roman"/>
          <w:spacing w:val="10"/>
          <w:szCs w:val="28"/>
        </w:rPr>
        <w:t xml:space="preserve">TS. </w:t>
      </w:r>
      <w:proofErr w:type="spellStart"/>
      <w:r w:rsidRPr="00F76E92">
        <w:rPr>
          <w:rFonts w:cs="Times New Roman"/>
          <w:spacing w:val="10"/>
          <w:szCs w:val="28"/>
        </w:rPr>
        <w:t>Bùi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Thị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Hải</w:t>
      </w:r>
      <w:proofErr w:type="spellEnd"/>
      <w:r w:rsidRPr="00F76E92">
        <w:rPr>
          <w:rFonts w:cs="Times New Roman"/>
          <w:spacing w:val="10"/>
          <w:szCs w:val="28"/>
        </w:rPr>
        <w:t xml:space="preserve"> - </w:t>
      </w:r>
      <w:proofErr w:type="spellStart"/>
      <w:r w:rsidRPr="00F76E92">
        <w:rPr>
          <w:rFonts w:cs="Times New Roman"/>
          <w:spacing w:val="10"/>
          <w:szCs w:val="28"/>
        </w:rPr>
        <w:t>Học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viện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Hành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chính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Quốc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gia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 w:rsidRPr="00F76E92">
        <w:rPr>
          <w:rFonts w:cs="Times New Roman"/>
          <w:i/>
          <w:spacing w:val="10"/>
          <w:szCs w:val="28"/>
        </w:rPr>
        <w:t>Đổi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mới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tổ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chức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bộ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máy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quyền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địa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phương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và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những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vấn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đề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đặt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ra </w:t>
      </w:r>
      <w:proofErr w:type="spellStart"/>
      <w:r w:rsidRPr="00F76E92">
        <w:rPr>
          <w:rFonts w:cs="Times New Roman"/>
          <w:i/>
          <w:spacing w:val="10"/>
          <w:szCs w:val="28"/>
        </w:rPr>
        <w:t>trong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bối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cảnh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xây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dựng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phủ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kiến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tạo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ở </w:t>
      </w:r>
      <w:proofErr w:type="spellStart"/>
      <w:r w:rsidRPr="00F76E92">
        <w:rPr>
          <w:rFonts w:cs="Times New Roman"/>
          <w:i/>
          <w:spacing w:val="10"/>
          <w:szCs w:val="28"/>
        </w:rPr>
        <w:t>Việt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Nam </w:t>
      </w:r>
      <w:proofErr w:type="spellStart"/>
      <w:r w:rsidRPr="00F76E92">
        <w:rPr>
          <w:rFonts w:cs="Times New Roman"/>
          <w:i/>
          <w:spacing w:val="10"/>
          <w:szCs w:val="28"/>
        </w:rPr>
        <w:t>hiện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nay</w:t>
      </w:r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Tạp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chí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Tổ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chức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nước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 xml:space="preserve">, tr.4-10. </w:t>
      </w:r>
    </w:p>
    <w:p w14:paraId="707F65E9" w14:textId="77777777" w:rsidR="00891DC7" w:rsidRPr="00EF11BF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 xml:space="preserve">4. </w:t>
      </w:r>
      <w:proofErr w:type="spellStart"/>
      <w:r w:rsidRPr="00EF11BF">
        <w:rPr>
          <w:rFonts w:cs="Times New Roman"/>
          <w:spacing w:val="10"/>
          <w:szCs w:val="28"/>
        </w:rPr>
        <w:t>Nghiêm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Xuân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Hùng</w:t>
      </w:r>
      <w:proofErr w:type="spellEnd"/>
      <w:r>
        <w:rPr>
          <w:rFonts w:cs="Times New Roman"/>
          <w:spacing w:val="10"/>
          <w:szCs w:val="28"/>
        </w:rPr>
        <w:t xml:space="preserve"> (2016)</w:t>
      </w:r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i/>
          <w:spacing w:val="10"/>
          <w:szCs w:val="28"/>
        </w:rPr>
        <w:t>Thực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hiện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thủ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tục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của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Ủy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ban </w:t>
      </w:r>
      <w:proofErr w:type="spellStart"/>
      <w:r w:rsidRPr="00EF11BF">
        <w:rPr>
          <w:rFonts w:cs="Times New Roman"/>
          <w:i/>
          <w:spacing w:val="10"/>
          <w:szCs w:val="28"/>
        </w:rPr>
        <w:t>nhân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dân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phường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r>
        <w:rPr>
          <w:rFonts w:cs="Times New Roman"/>
          <w:i/>
          <w:spacing w:val="10"/>
          <w:szCs w:val="28"/>
        </w:rPr>
        <w:t>-</w:t>
      </w:r>
      <w:r w:rsidRPr="00EF11BF">
        <w:rPr>
          <w:rFonts w:cs="Times New Roman"/>
          <w:i/>
          <w:spacing w:val="10"/>
          <w:szCs w:val="28"/>
        </w:rPr>
        <w:t xml:space="preserve"> Qua </w:t>
      </w:r>
      <w:proofErr w:type="spellStart"/>
      <w:r w:rsidRPr="00EF11BF">
        <w:rPr>
          <w:rFonts w:cs="Times New Roman"/>
          <w:i/>
          <w:spacing w:val="10"/>
          <w:szCs w:val="28"/>
        </w:rPr>
        <w:t>thực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tiễn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phường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Trần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Phú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i/>
          <w:spacing w:val="10"/>
          <w:szCs w:val="28"/>
        </w:rPr>
        <w:t>quận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Hoàng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Mai, </w:t>
      </w:r>
      <w:proofErr w:type="spellStart"/>
      <w:r w:rsidRPr="00EF11BF">
        <w:rPr>
          <w:rFonts w:cs="Times New Roman"/>
          <w:i/>
          <w:spacing w:val="10"/>
          <w:szCs w:val="28"/>
        </w:rPr>
        <w:t>thành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phố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>,</w:t>
      </w:r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Luận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án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Tiến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sĩ</w:t>
      </w:r>
      <w:proofErr w:type="spellEnd"/>
      <w:r>
        <w:rPr>
          <w:rFonts w:cs="Times New Roman"/>
          <w:spacing w:val="10"/>
          <w:szCs w:val="28"/>
        </w:rPr>
        <w:t xml:space="preserve">, </w:t>
      </w:r>
      <w:r w:rsidRPr="00EF11BF">
        <w:rPr>
          <w:rFonts w:cs="Times New Roman"/>
          <w:spacing w:val="10"/>
          <w:szCs w:val="28"/>
        </w:rPr>
        <w:t xml:space="preserve">Khoa </w:t>
      </w:r>
      <w:proofErr w:type="spellStart"/>
      <w:r w:rsidRPr="00EF11BF">
        <w:rPr>
          <w:rFonts w:cs="Times New Roman"/>
          <w:spacing w:val="10"/>
          <w:szCs w:val="28"/>
        </w:rPr>
        <w:t>Luật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r>
        <w:rPr>
          <w:rFonts w:cs="Times New Roman"/>
          <w:spacing w:val="10"/>
          <w:szCs w:val="28"/>
        </w:rPr>
        <w:t xml:space="preserve">- </w:t>
      </w:r>
      <w:proofErr w:type="spellStart"/>
      <w:r w:rsidRPr="00EF11BF">
        <w:rPr>
          <w:rFonts w:cs="Times New Roman"/>
          <w:spacing w:val="10"/>
          <w:szCs w:val="28"/>
        </w:rPr>
        <w:t>Đại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học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quốc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gia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Hà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Nội</w:t>
      </w:r>
      <w:proofErr w:type="spellEnd"/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 xml:space="preserve">. </w:t>
      </w:r>
      <w:r w:rsidRPr="00EF11BF">
        <w:rPr>
          <w:rFonts w:cs="Times New Roman"/>
          <w:spacing w:val="10"/>
          <w:szCs w:val="28"/>
        </w:rPr>
        <w:t xml:space="preserve"> </w:t>
      </w:r>
    </w:p>
    <w:p w14:paraId="627587D7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 xml:space="preserve">5. </w:t>
      </w:r>
      <w:r w:rsidRPr="00EF11BF">
        <w:rPr>
          <w:rFonts w:cs="Times New Roman"/>
          <w:spacing w:val="10"/>
          <w:szCs w:val="28"/>
        </w:rPr>
        <w:t xml:space="preserve">Phan </w:t>
      </w:r>
      <w:proofErr w:type="spellStart"/>
      <w:r w:rsidRPr="00EF11BF">
        <w:rPr>
          <w:rFonts w:cs="Times New Roman"/>
          <w:spacing w:val="10"/>
          <w:szCs w:val="28"/>
        </w:rPr>
        <w:t>Đức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Hiếu</w:t>
      </w:r>
      <w:proofErr w:type="spellEnd"/>
      <w:r>
        <w:rPr>
          <w:rFonts w:cs="Times New Roman"/>
          <w:spacing w:val="10"/>
          <w:szCs w:val="28"/>
        </w:rPr>
        <w:t xml:space="preserve"> -</w:t>
      </w:r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Phó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Viện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trưởng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Viện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Nghiên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cứu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Quản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lý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kinh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tế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Trung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ương</w:t>
      </w:r>
      <w:proofErr w:type="spellEnd"/>
      <w:r>
        <w:rPr>
          <w:rFonts w:cs="Times New Roman"/>
          <w:spacing w:val="10"/>
          <w:szCs w:val="28"/>
        </w:rPr>
        <w:t xml:space="preserve"> (2018), </w:t>
      </w:r>
      <w:proofErr w:type="spellStart"/>
      <w:r w:rsidRPr="00EF11BF">
        <w:rPr>
          <w:rFonts w:cs="Times New Roman"/>
          <w:i/>
          <w:spacing w:val="10"/>
          <w:szCs w:val="28"/>
        </w:rPr>
        <w:t>Cải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thủ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tục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: </w:t>
      </w:r>
      <w:proofErr w:type="spellStart"/>
      <w:r w:rsidRPr="00EF11BF">
        <w:rPr>
          <w:rFonts w:cs="Times New Roman"/>
          <w:i/>
          <w:spacing w:val="10"/>
          <w:szCs w:val="28"/>
        </w:rPr>
        <w:t>Khoảng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trống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giữa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quyết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tâm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và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kết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quả</w:t>
      </w:r>
      <w:proofErr w:type="spellEnd"/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spacing w:val="10"/>
          <w:szCs w:val="28"/>
        </w:rPr>
        <w:t>Tạp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chí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cộng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sản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đăng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ngày</w:t>
      </w:r>
      <w:proofErr w:type="spellEnd"/>
      <w:r w:rsidRPr="00EF11BF">
        <w:rPr>
          <w:rFonts w:cs="Times New Roman"/>
          <w:spacing w:val="10"/>
          <w:szCs w:val="28"/>
        </w:rPr>
        <w:t xml:space="preserve"> 2/4/2018</w:t>
      </w:r>
      <w:r>
        <w:rPr>
          <w:rFonts w:cs="Times New Roman"/>
          <w:spacing w:val="10"/>
          <w:szCs w:val="28"/>
        </w:rPr>
        <w:t xml:space="preserve">, tr.1-6. </w:t>
      </w:r>
    </w:p>
    <w:p w14:paraId="51E92808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6.</w:t>
      </w:r>
      <w:r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Phạm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Thị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Phương</w:t>
      </w:r>
      <w:proofErr w:type="spellEnd"/>
      <w:r w:rsidRPr="00553D63">
        <w:rPr>
          <w:rFonts w:cs="Times New Roman"/>
          <w:spacing w:val="10"/>
          <w:szCs w:val="28"/>
        </w:rPr>
        <w:t xml:space="preserve"> Nga, </w:t>
      </w:r>
      <w:proofErr w:type="spellStart"/>
      <w:r w:rsidRPr="00553D63">
        <w:rPr>
          <w:rFonts w:cs="Times New Roman"/>
          <w:i/>
          <w:spacing w:val="10"/>
          <w:szCs w:val="28"/>
        </w:rPr>
        <w:t>Về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phân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cấp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CQĐP </w:t>
      </w:r>
      <w:proofErr w:type="spellStart"/>
      <w:r w:rsidRPr="00553D63">
        <w:rPr>
          <w:rFonts w:cs="Times New Roman"/>
          <w:i/>
          <w:spacing w:val="10"/>
          <w:szCs w:val="28"/>
        </w:rPr>
        <w:t>tại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Cộng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hòa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Liên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bang </w:t>
      </w:r>
      <w:proofErr w:type="spellStart"/>
      <w:r w:rsidRPr="00553D63">
        <w:rPr>
          <w:rFonts w:cs="Times New Roman"/>
          <w:i/>
          <w:spacing w:val="10"/>
          <w:szCs w:val="28"/>
        </w:rPr>
        <w:t>Đức</w:t>
      </w:r>
      <w:proofErr w:type="spellEnd"/>
      <w:r w:rsidRPr="00553D63">
        <w:rPr>
          <w:rFonts w:cs="Times New Roman"/>
          <w:spacing w:val="10"/>
          <w:szCs w:val="28"/>
        </w:rPr>
        <w:t xml:space="preserve">; </w:t>
      </w:r>
      <w:proofErr w:type="spellStart"/>
      <w:r w:rsidRPr="00553D63">
        <w:rPr>
          <w:rFonts w:cs="Times New Roman"/>
          <w:spacing w:val="10"/>
          <w:szCs w:val="28"/>
        </w:rPr>
        <w:t>Tạp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chí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Quản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lý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Nhà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nước</w:t>
      </w:r>
      <w:proofErr w:type="spellEnd"/>
      <w:r w:rsidRPr="00553D63">
        <w:rPr>
          <w:rFonts w:cs="Times New Roman"/>
          <w:spacing w:val="10"/>
          <w:szCs w:val="28"/>
        </w:rPr>
        <w:t xml:space="preserve">, </w:t>
      </w:r>
      <w:r>
        <w:rPr>
          <w:rFonts w:cs="Times New Roman"/>
          <w:spacing w:val="10"/>
          <w:szCs w:val="28"/>
        </w:rPr>
        <w:t xml:space="preserve">tr.6-7. </w:t>
      </w:r>
    </w:p>
    <w:p w14:paraId="78B1AE71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7</w:t>
      </w:r>
      <w:r>
        <w:rPr>
          <w:rFonts w:cs="Times New Roman"/>
          <w:spacing w:val="10"/>
          <w:szCs w:val="28"/>
        </w:rPr>
        <w:t xml:space="preserve">. </w:t>
      </w:r>
      <w:proofErr w:type="spellStart"/>
      <w:r w:rsidRPr="00EF11BF">
        <w:rPr>
          <w:rFonts w:cs="Times New Roman"/>
          <w:spacing w:val="10"/>
          <w:szCs w:val="28"/>
        </w:rPr>
        <w:t>Nguyễn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Phúc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Sơn</w:t>
      </w:r>
      <w:proofErr w:type="spellEnd"/>
      <w:r>
        <w:rPr>
          <w:rFonts w:cs="Times New Roman"/>
          <w:spacing w:val="10"/>
          <w:szCs w:val="28"/>
        </w:rPr>
        <w:t xml:space="preserve"> (2014)</w:t>
      </w:r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i/>
          <w:spacing w:val="10"/>
          <w:szCs w:val="28"/>
        </w:rPr>
        <w:t>Cải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thủ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tục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– </w:t>
      </w:r>
      <w:proofErr w:type="spellStart"/>
      <w:r w:rsidRPr="00EF11BF">
        <w:rPr>
          <w:rFonts w:cs="Times New Roman"/>
          <w:i/>
          <w:spacing w:val="10"/>
          <w:szCs w:val="28"/>
        </w:rPr>
        <w:t>thông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qua </w:t>
      </w:r>
      <w:proofErr w:type="spellStart"/>
      <w:r w:rsidRPr="00EF11BF">
        <w:rPr>
          <w:rFonts w:cs="Times New Roman"/>
          <w:i/>
          <w:spacing w:val="10"/>
          <w:szCs w:val="28"/>
        </w:rPr>
        <w:t>thực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tiễn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tỉnh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r>
        <w:rPr>
          <w:rFonts w:cs="Times New Roman"/>
          <w:i/>
          <w:spacing w:val="10"/>
          <w:szCs w:val="28"/>
        </w:rPr>
        <w:t>N</w:t>
      </w:r>
      <w:r w:rsidRPr="00EF11BF">
        <w:rPr>
          <w:rFonts w:cs="Times New Roman"/>
          <w:i/>
          <w:spacing w:val="10"/>
          <w:szCs w:val="28"/>
        </w:rPr>
        <w:t xml:space="preserve">am </w:t>
      </w:r>
      <w:proofErr w:type="spellStart"/>
      <w:r w:rsidRPr="00EF11BF">
        <w:rPr>
          <w:rFonts w:cs="Times New Roman"/>
          <w:i/>
          <w:spacing w:val="10"/>
          <w:szCs w:val="28"/>
        </w:rPr>
        <w:t>định</w:t>
      </w:r>
      <w:proofErr w:type="spellEnd"/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spacing w:val="10"/>
          <w:szCs w:val="28"/>
        </w:rPr>
        <w:t>Luận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văn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Thạc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sĩ</w:t>
      </w:r>
      <w:proofErr w:type="spellEnd"/>
      <w:r w:rsidRPr="00EF11BF">
        <w:rPr>
          <w:rFonts w:cs="Times New Roman"/>
          <w:spacing w:val="10"/>
          <w:szCs w:val="28"/>
        </w:rPr>
        <w:t xml:space="preserve">, Khoa </w:t>
      </w:r>
      <w:proofErr w:type="spellStart"/>
      <w:r>
        <w:rPr>
          <w:rFonts w:cs="Times New Roman"/>
          <w:spacing w:val="10"/>
          <w:szCs w:val="28"/>
        </w:rPr>
        <w:t>L</w:t>
      </w:r>
      <w:r w:rsidRPr="00EF11BF">
        <w:rPr>
          <w:rFonts w:cs="Times New Roman"/>
          <w:spacing w:val="10"/>
          <w:szCs w:val="28"/>
        </w:rPr>
        <w:t>uật</w:t>
      </w:r>
      <w:proofErr w:type="spellEnd"/>
      <w:r>
        <w:rPr>
          <w:rFonts w:cs="Times New Roman"/>
          <w:spacing w:val="10"/>
          <w:szCs w:val="28"/>
        </w:rPr>
        <w:t xml:space="preserve"> -</w:t>
      </w:r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Đ</w:t>
      </w:r>
      <w:r w:rsidRPr="00EF11BF">
        <w:rPr>
          <w:rFonts w:cs="Times New Roman"/>
          <w:spacing w:val="10"/>
          <w:szCs w:val="28"/>
        </w:rPr>
        <w:t>ại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học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quốc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gia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Hà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 xml:space="preserve">. </w:t>
      </w:r>
    </w:p>
    <w:p w14:paraId="537E28B3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8</w:t>
      </w:r>
      <w:r>
        <w:rPr>
          <w:rFonts w:cs="Times New Roman"/>
          <w:spacing w:val="10"/>
          <w:szCs w:val="28"/>
        </w:rPr>
        <w:t xml:space="preserve">. </w:t>
      </w:r>
      <w:proofErr w:type="spellStart"/>
      <w:r w:rsidRPr="00EF11BF">
        <w:rPr>
          <w:rFonts w:cs="Times New Roman"/>
          <w:spacing w:val="10"/>
          <w:szCs w:val="28"/>
        </w:rPr>
        <w:t>Quốc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Thái</w:t>
      </w:r>
      <w:proofErr w:type="spellEnd"/>
      <w:r>
        <w:rPr>
          <w:rFonts w:cs="Times New Roman"/>
          <w:spacing w:val="10"/>
          <w:szCs w:val="28"/>
        </w:rPr>
        <w:t xml:space="preserve"> (2018)</w:t>
      </w:r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i/>
          <w:spacing w:val="10"/>
          <w:szCs w:val="28"/>
        </w:rPr>
        <w:t>Cải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tại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Đà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Nẵng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: </w:t>
      </w:r>
      <w:proofErr w:type="spellStart"/>
      <w:r w:rsidRPr="00EF11BF">
        <w:rPr>
          <w:rFonts w:cs="Times New Roman"/>
          <w:i/>
          <w:spacing w:val="10"/>
          <w:szCs w:val="28"/>
        </w:rPr>
        <w:t>Nhiều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làm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mới</w:t>
      </w:r>
      <w:proofErr w:type="spellEnd"/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T</w:t>
      </w:r>
      <w:r w:rsidRPr="00EF11BF">
        <w:rPr>
          <w:rFonts w:cs="Times New Roman"/>
          <w:spacing w:val="10"/>
          <w:szCs w:val="28"/>
        </w:rPr>
        <w:t>ạ</w:t>
      </w:r>
      <w:r>
        <w:rPr>
          <w:rFonts w:cs="Times New Roman"/>
          <w:spacing w:val="10"/>
          <w:szCs w:val="28"/>
        </w:rPr>
        <w:t>p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chí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tổ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chức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Nhà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nước</w:t>
      </w:r>
      <w:proofErr w:type="spellEnd"/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</w:t>
      </w:r>
      <w:r w:rsidRPr="00EF11BF">
        <w:rPr>
          <w:rFonts w:cs="Times New Roman"/>
          <w:spacing w:val="10"/>
          <w:szCs w:val="28"/>
        </w:rPr>
        <w:t>à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Nội</w:t>
      </w:r>
      <w:proofErr w:type="spellEnd"/>
      <w:r w:rsidRPr="00EF11BF">
        <w:rPr>
          <w:rFonts w:cs="Times New Roman"/>
          <w:spacing w:val="10"/>
          <w:szCs w:val="28"/>
        </w:rPr>
        <w:t>,</w:t>
      </w:r>
      <w:r>
        <w:rPr>
          <w:rFonts w:cs="Times New Roman"/>
          <w:spacing w:val="10"/>
          <w:szCs w:val="28"/>
        </w:rPr>
        <w:t xml:space="preserve"> tr.1-4. </w:t>
      </w:r>
    </w:p>
    <w:p w14:paraId="29EC3A6A" w14:textId="77777777" w:rsidR="00891DC7" w:rsidRPr="00553D63" w:rsidRDefault="00891DC7" w:rsidP="00891DC7">
      <w:pPr>
        <w:spacing w:line="360" w:lineRule="auto"/>
        <w:ind w:firstLine="567"/>
        <w:jc w:val="both"/>
        <w:rPr>
          <w:rFonts w:cs="Times New Roman"/>
          <w:i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lastRenderedPageBreak/>
        <w:t>9.</w:t>
      </w:r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Nguyễn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Thị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Phương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Thảo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 w:rsidRPr="00F76E92">
        <w:rPr>
          <w:rFonts w:cs="Times New Roman"/>
          <w:i/>
          <w:spacing w:val="10"/>
          <w:szCs w:val="28"/>
        </w:rPr>
        <w:t>Kinh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nghiệm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về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tổ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chức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quyền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địa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phương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của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một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số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nước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trên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thế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giới</w:t>
      </w:r>
      <w:proofErr w:type="spellEnd"/>
      <w:r>
        <w:rPr>
          <w:rFonts w:cs="Times New Roman"/>
          <w:i/>
          <w:spacing w:val="10"/>
          <w:szCs w:val="28"/>
        </w:rPr>
        <w:t xml:space="preserve">, </w:t>
      </w:r>
      <w:hyperlink r:id="rId5" w:history="1">
        <w:r w:rsidRPr="00F76E92">
          <w:rPr>
            <w:rStyle w:val="Hyperlink"/>
            <w:rFonts w:cs="Times New Roman"/>
            <w:i/>
            <w:spacing w:val="10"/>
            <w:szCs w:val="28"/>
          </w:rPr>
          <w:t>http://noichinh.vn/ho-so-tu-lieu/201410/kinh-nghiem-ve-to-chuc-chinh-quyen-dia-phuong-cua-mot-so-nuoc-tren-the-gioi-295932/</w:t>
        </w:r>
      </w:hyperlink>
      <w:r>
        <w:rPr>
          <w:rFonts w:cs="Times New Roman"/>
          <w:i/>
          <w:spacing w:val="10"/>
          <w:szCs w:val="28"/>
        </w:rPr>
        <w:t xml:space="preserve">, </w:t>
      </w:r>
      <w:proofErr w:type="spellStart"/>
      <w:r>
        <w:rPr>
          <w:rFonts w:cs="Times New Roman"/>
          <w:i/>
          <w:spacing w:val="10"/>
          <w:szCs w:val="28"/>
        </w:rPr>
        <w:t>đăng</w:t>
      </w:r>
      <w:proofErr w:type="spellEnd"/>
      <w:r>
        <w:rPr>
          <w:rFonts w:cs="Times New Roman"/>
          <w:i/>
          <w:spacing w:val="10"/>
          <w:szCs w:val="28"/>
        </w:rPr>
        <w:t xml:space="preserve"> </w:t>
      </w:r>
      <w:proofErr w:type="spellStart"/>
      <w:r>
        <w:rPr>
          <w:rFonts w:cs="Times New Roman"/>
          <w:i/>
          <w:spacing w:val="10"/>
          <w:szCs w:val="28"/>
        </w:rPr>
        <w:t>tải</w:t>
      </w:r>
      <w:proofErr w:type="spellEnd"/>
      <w:r>
        <w:rPr>
          <w:rFonts w:cs="Times New Roman"/>
          <w:i/>
          <w:spacing w:val="10"/>
          <w:szCs w:val="28"/>
        </w:rPr>
        <w:t xml:space="preserve"> </w:t>
      </w:r>
      <w:proofErr w:type="spellStart"/>
      <w:r>
        <w:rPr>
          <w:rFonts w:cs="Times New Roman"/>
          <w:i/>
          <w:spacing w:val="10"/>
          <w:szCs w:val="28"/>
        </w:rPr>
        <w:t>ngày</w:t>
      </w:r>
      <w:proofErr w:type="spellEnd"/>
      <w:r>
        <w:rPr>
          <w:rFonts w:cs="Times New Roman"/>
          <w:i/>
          <w:spacing w:val="10"/>
          <w:szCs w:val="28"/>
        </w:rPr>
        <w:t xml:space="preserve"> 15/10/2014. </w:t>
      </w:r>
    </w:p>
    <w:p w14:paraId="6689B0C0" w14:textId="77777777" w:rsidR="00891DC7" w:rsidRDefault="00891DC7" w:rsidP="00891DC7">
      <w:pPr>
        <w:spacing w:line="360" w:lineRule="auto"/>
        <w:ind w:firstLine="567"/>
        <w:jc w:val="both"/>
      </w:pPr>
      <w:r>
        <w:rPr>
          <w:b/>
        </w:rPr>
        <w:t>10</w:t>
      </w:r>
      <w:r>
        <w:t xml:space="preserve">. </w:t>
      </w:r>
      <w:proofErr w:type="spellStart"/>
      <w:r>
        <w:t>N</w:t>
      </w:r>
      <w:r w:rsidRPr="00D22716">
        <w:t>guyễn</w:t>
      </w:r>
      <w:proofErr w:type="spellEnd"/>
      <w:r w:rsidRPr="00D22716">
        <w:t xml:space="preserve"> </w:t>
      </w:r>
      <w:proofErr w:type="spellStart"/>
      <w:r w:rsidRPr="00D22716">
        <w:t>Quốc</w:t>
      </w:r>
      <w:proofErr w:type="spellEnd"/>
      <w:r w:rsidRPr="00D22716">
        <w:t xml:space="preserve"> </w:t>
      </w:r>
      <w:proofErr w:type="spellStart"/>
      <w:r w:rsidRPr="00D22716">
        <w:t>Toản</w:t>
      </w:r>
      <w:proofErr w:type="spellEnd"/>
      <w:r w:rsidRPr="00D22716">
        <w:t xml:space="preserve"> (2014), </w:t>
      </w:r>
      <w:proofErr w:type="spellStart"/>
      <w:r w:rsidRPr="00437A26">
        <w:rPr>
          <w:i/>
        </w:rPr>
        <w:t>Các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động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lực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mới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đẩy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mạnh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cải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cách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kinh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tế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và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hội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nhập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quốc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tế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hướng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tới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sự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phát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triển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bền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vững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của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đất</w:t>
      </w:r>
      <w:proofErr w:type="spellEnd"/>
      <w:r w:rsidRPr="00437A26">
        <w:rPr>
          <w:i/>
        </w:rPr>
        <w:t xml:space="preserve"> </w:t>
      </w:r>
      <w:proofErr w:type="spellStart"/>
      <w:r w:rsidRPr="00437A26">
        <w:rPr>
          <w:i/>
        </w:rPr>
        <w:t>nước</w:t>
      </w:r>
      <w:proofErr w:type="spellEnd"/>
      <w:r w:rsidRPr="00D22716">
        <w:t xml:space="preserve">, </w:t>
      </w:r>
      <w:proofErr w:type="spellStart"/>
      <w:r w:rsidRPr="00D22716">
        <w:t>Tạp</w:t>
      </w:r>
      <w:proofErr w:type="spellEnd"/>
      <w:r w:rsidRPr="00D22716">
        <w:t xml:space="preserve"> </w:t>
      </w:r>
      <w:proofErr w:type="spellStart"/>
      <w:r w:rsidRPr="00D22716">
        <w:t>chí</w:t>
      </w:r>
      <w:proofErr w:type="spellEnd"/>
      <w:r w:rsidRPr="00D22716">
        <w:t xml:space="preserve"> </w:t>
      </w:r>
      <w:proofErr w:type="spellStart"/>
      <w:r w:rsidRPr="00D22716">
        <w:t>Kinh</w:t>
      </w:r>
      <w:proofErr w:type="spellEnd"/>
      <w:r w:rsidRPr="00D22716">
        <w:t xml:space="preserve"> </w:t>
      </w:r>
      <w:proofErr w:type="spellStart"/>
      <w:r w:rsidRPr="00D22716">
        <w:t>tế</w:t>
      </w:r>
      <w:proofErr w:type="spellEnd"/>
      <w:r w:rsidRPr="00D22716">
        <w:t xml:space="preserve"> </w:t>
      </w:r>
      <w:proofErr w:type="spellStart"/>
      <w:r w:rsidRPr="00D22716">
        <w:t>châu</w:t>
      </w:r>
      <w:proofErr w:type="spellEnd"/>
      <w:r w:rsidRPr="00D22716">
        <w:t xml:space="preserve"> Á - </w:t>
      </w:r>
      <w:proofErr w:type="spellStart"/>
      <w:r w:rsidRPr="00D22716">
        <w:t>Thái</w:t>
      </w:r>
      <w:proofErr w:type="spellEnd"/>
      <w:r w:rsidRPr="00D22716">
        <w:t xml:space="preserve"> </w:t>
      </w:r>
      <w:proofErr w:type="spellStart"/>
      <w:r w:rsidRPr="00D22716">
        <w:t>Bình</w:t>
      </w:r>
      <w:proofErr w:type="spellEnd"/>
      <w:r w:rsidRPr="00D22716">
        <w:t xml:space="preserve"> </w:t>
      </w:r>
      <w:proofErr w:type="spellStart"/>
      <w:r w:rsidRPr="00D22716">
        <w:t>Dương</w:t>
      </w:r>
      <w:proofErr w:type="spellEnd"/>
      <w:r w:rsidRPr="00D22716">
        <w:t xml:space="preserve">, </w:t>
      </w:r>
      <w:r>
        <w:t xml:space="preserve">tr.1-8. </w:t>
      </w:r>
    </w:p>
    <w:p w14:paraId="4B4E9116" w14:textId="77777777" w:rsidR="00891DC7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11</w:t>
      </w:r>
      <w:r>
        <w:rPr>
          <w:rFonts w:cs="Times New Roman"/>
          <w:spacing w:val="10"/>
          <w:szCs w:val="28"/>
        </w:rPr>
        <w:t xml:space="preserve">. </w:t>
      </w:r>
      <w:proofErr w:type="spellStart"/>
      <w:proofErr w:type="gramStart"/>
      <w:r w:rsidRPr="00EF11BF">
        <w:rPr>
          <w:rFonts w:cs="Times New Roman"/>
          <w:spacing w:val="10"/>
          <w:szCs w:val="28"/>
        </w:rPr>
        <w:t>Th.S</w:t>
      </w:r>
      <w:proofErr w:type="spellEnd"/>
      <w:proofErr w:type="gram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Nguyễn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Cảnh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Toàn</w:t>
      </w:r>
      <w:proofErr w:type="spellEnd"/>
      <w:r>
        <w:rPr>
          <w:rFonts w:cs="Times New Roman"/>
          <w:spacing w:val="10"/>
          <w:szCs w:val="28"/>
        </w:rPr>
        <w:t xml:space="preserve"> (2015)</w:t>
      </w:r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i/>
          <w:spacing w:val="10"/>
          <w:szCs w:val="28"/>
        </w:rPr>
        <w:t>Cải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thủ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tục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: </w:t>
      </w:r>
      <w:proofErr w:type="spellStart"/>
      <w:r w:rsidRPr="00EF11BF">
        <w:rPr>
          <w:rFonts w:cs="Times New Roman"/>
          <w:i/>
          <w:spacing w:val="10"/>
          <w:szCs w:val="28"/>
        </w:rPr>
        <w:t>Nhìn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từ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góc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độ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thể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chế</w:t>
      </w:r>
      <w:proofErr w:type="spellEnd"/>
      <w:r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spacing w:val="10"/>
          <w:szCs w:val="28"/>
        </w:rPr>
        <w:t>Tạp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chí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Tài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chính</w:t>
      </w:r>
      <w:proofErr w:type="spellEnd"/>
      <w:r w:rsidRPr="00EF11BF">
        <w:rPr>
          <w:rFonts w:cs="Times New Roman"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spacing w:val="10"/>
          <w:szCs w:val="28"/>
        </w:rPr>
        <w:t>số</w:t>
      </w:r>
      <w:proofErr w:type="spellEnd"/>
      <w:r w:rsidRPr="00EF11BF">
        <w:rPr>
          <w:rFonts w:cs="Times New Roman"/>
          <w:spacing w:val="10"/>
          <w:szCs w:val="28"/>
        </w:rPr>
        <w:t xml:space="preserve"> 8 </w:t>
      </w:r>
      <w:proofErr w:type="spellStart"/>
      <w:r w:rsidRPr="00EF11BF">
        <w:rPr>
          <w:rFonts w:cs="Times New Roman"/>
          <w:spacing w:val="10"/>
          <w:szCs w:val="28"/>
        </w:rPr>
        <w:t>kỳ</w:t>
      </w:r>
      <w:proofErr w:type="spellEnd"/>
      <w:r w:rsidRPr="00EF11BF">
        <w:rPr>
          <w:rFonts w:cs="Times New Roman"/>
          <w:spacing w:val="10"/>
          <w:szCs w:val="28"/>
        </w:rPr>
        <w:t xml:space="preserve"> 1-2015</w:t>
      </w:r>
      <w:r>
        <w:rPr>
          <w:rFonts w:cs="Times New Roman"/>
          <w:spacing w:val="10"/>
          <w:szCs w:val="28"/>
        </w:rPr>
        <w:t xml:space="preserve">, tr.1-9. </w:t>
      </w:r>
    </w:p>
    <w:p w14:paraId="2020E2F1" w14:textId="77777777" w:rsidR="00891DC7" w:rsidRPr="00F76E92" w:rsidRDefault="00891DC7" w:rsidP="00891DC7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 xml:space="preserve">12. </w:t>
      </w:r>
      <w:r w:rsidRPr="00553D63">
        <w:rPr>
          <w:rFonts w:cs="Times New Roman"/>
          <w:spacing w:val="10"/>
          <w:szCs w:val="28"/>
        </w:rPr>
        <w:t xml:space="preserve">G. </w:t>
      </w:r>
      <w:proofErr w:type="spellStart"/>
      <w:r w:rsidRPr="00553D63">
        <w:rPr>
          <w:rFonts w:cs="Times New Roman"/>
          <w:spacing w:val="10"/>
          <w:szCs w:val="28"/>
        </w:rPr>
        <w:t>Barabasev</w:t>
      </w:r>
      <w:proofErr w:type="spellEnd"/>
      <w:r>
        <w:rPr>
          <w:rFonts w:cs="Times New Roman"/>
          <w:spacing w:val="10"/>
          <w:szCs w:val="28"/>
        </w:rPr>
        <w:t xml:space="preserve">, </w:t>
      </w:r>
      <w:r w:rsidRPr="00553D63">
        <w:rPr>
          <w:rFonts w:cs="Times New Roman"/>
          <w:i/>
          <w:spacing w:val="10"/>
          <w:szCs w:val="28"/>
        </w:rPr>
        <w:t>The Elements of Political Science</w:t>
      </w:r>
      <w:r w:rsidRPr="00553D63">
        <w:rPr>
          <w:rFonts w:cs="Times New Roman"/>
          <w:spacing w:val="10"/>
          <w:szCs w:val="28"/>
        </w:rPr>
        <w:t xml:space="preserve">, By Alfred de Grazia Copyright </w:t>
      </w:r>
      <w:proofErr w:type="gramStart"/>
      <w:r w:rsidRPr="00553D63">
        <w:rPr>
          <w:rFonts w:cs="Times New Roman"/>
          <w:spacing w:val="10"/>
          <w:szCs w:val="28"/>
        </w:rPr>
        <w:t>1959  by</w:t>
      </w:r>
      <w:proofErr w:type="gramEnd"/>
      <w:r w:rsidRPr="00553D63">
        <w:rPr>
          <w:rFonts w:cs="Times New Roman"/>
          <w:spacing w:val="10"/>
          <w:szCs w:val="28"/>
        </w:rPr>
        <w:t xml:space="preserve">  Princeton, New Jersey. p. 624</w:t>
      </w:r>
    </w:p>
    <w:p w14:paraId="28AF0B3F" w14:textId="77777777" w:rsidR="00891DC7" w:rsidRPr="00D22716" w:rsidRDefault="00891DC7" w:rsidP="00891DC7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</w:p>
    <w:p w14:paraId="6FF215CB" w14:textId="77777777" w:rsidR="00891DC7" w:rsidRPr="007B3424" w:rsidRDefault="00891DC7" w:rsidP="00891DC7">
      <w:pPr>
        <w:spacing w:line="360" w:lineRule="auto"/>
        <w:ind w:firstLine="567"/>
        <w:jc w:val="both"/>
        <w:rPr>
          <w:rFonts w:cs="Times New Roman"/>
          <w:szCs w:val="28"/>
        </w:rPr>
      </w:pPr>
    </w:p>
    <w:p w14:paraId="05A32A70" w14:textId="77777777" w:rsidR="003B3910" w:rsidRDefault="003B3910"/>
    <w:sectPr w:rsidR="003B3910" w:rsidSect="00483A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C7"/>
    <w:rsid w:val="003B3910"/>
    <w:rsid w:val="00483A36"/>
    <w:rsid w:val="008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B36763"/>
  <w15:chartTrackingRefBased/>
  <w15:docId w15:val="{DBF7C402-C1FE-E84B-83BD-21A4076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C7"/>
    <w:pPr>
      <w:spacing w:after="160" w:line="259" w:lineRule="auto"/>
    </w:pPr>
    <w:rPr>
      <w:rFonts w:ascii="Times New Roman" w:hAnsi="Times New Roman"/>
      <w:sz w:val="2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D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9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ichinh.vn/ho-so-tu-lieu/201410/kinh-nghiem-ve-to-chuc-chinh-quyen-dia-phuong-cua-mot-so-nuoc-tren-the-gioi-295932/" TargetMode="External"/><Relationship Id="rId4" Type="http://schemas.openxmlformats.org/officeDocument/2006/relationships/hyperlink" Target="https://baodanang.vn/channel/5399/201810/da-nang-diem-sang-cai-cach-hanh-chinh-31176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3876</Words>
  <Characters>22095</Characters>
  <Application>Microsoft Office Word</Application>
  <DocSecurity>0</DocSecurity>
  <Lines>184</Lines>
  <Paragraphs>51</Paragraphs>
  <ScaleCrop>false</ScaleCrop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2021-04-13T09:04:00Z</dcterms:created>
  <dcterms:modified xsi:type="dcterms:W3CDTF">2021-04-13T09:09:00Z</dcterms:modified>
</cp:coreProperties>
</file>