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74" w:rsidRPr="00EA51CD" w:rsidRDefault="00505674" w:rsidP="00505674">
      <w:pPr>
        <w:pStyle w:val="ListParagraph"/>
        <w:spacing w:line="360" w:lineRule="auto"/>
        <w:ind w:left="0"/>
        <w:jc w:val="center"/>
        <w:outlineLvl w:val="0"/>
        <w:rPr>
          <w:rFonts w:ascii="Times New Roman" w:hAnsi="Times New Roman" w:cs="Times New Roman"/>
          <w:b/>
          <w:sz w:val="24"/>
          <w:szCs w:val="24"/>
          <w:lang w:val="vi-VN"/>
        </w:rPr>
      </w:pPr>
      <w:bookmarkStart w:id="0" w:name="_GoBack"/>
      <w:r w:rsidRPr="00EA51CD">
        <w:rPr>
          <w:rFonts w:ascii="Times New Roman" w:hAnsi="Times New Roman" w:cs="Times New Roman"/>
          <w:b/>
          <w:sz w:val="24"/>
          <w:szCs w:val="24"/>
          <w:lang w:val="vi-VN"/>
        </w:rPr>
        <w:t>THỰC TRẠNG QUẢN LÝ NHÀ NƯỚC VỀ DU LỊCH BIỂN TRÊN ĐỊA BÀN TỈNH QUẢNG TRỊ</w:t>
      </w:r>
    </w:p>
    <w:p w:rsidR="00505674" w:rsidRPr="000737F7" w:rsidRDefault="00505674" w:rsidP="00505674">
      <w:pPr>
        <w:pStyle w:val="ListParagraph"/>
        <w:numPr>
          <w:ilvl w:val="1"/>
          <w:numId w:val="1"/>
        </w:numPr>
        <w:spacing w:line="360" w:lineRule="auto"/>
        <w:ind w:left="0" w:firstLine="567"/>
        <w:jc w:val="both"/>
        <w:outlineLvl w:val="0"/>
        <w:rPr>
          <w:rFonts w:ascii="Times New Roman" w:hAnsi="Times New Roman" w:cs="Times New Roman"/>
          <w:sz w:val="28"/>
          <w:lang w:val="vi-VN"/>
        </w:rPr>
      </w:pPr>
      <w:bookmarkStart w:id="1" w:name="_Toc13587091"/>
      <w:bookmarkEnd w:id="0"/>
      <w:r w:rsidRPr="00872A2B">
        <w:rPr>
          <w:rFonts w:ascii="Times New Roman" w:hAnsi="Times New Roman" w:cs="Times New Roman"/>
          <w:b/>
          <w:sz w:val="28"/>
          <w:lang w:val="vi-VN"/>
        </w:rPr>
        <w:t xml:space="preserve">Những yếu tố đặc thù của tỉnh Quảng Trị </w:t>
      </w:r>
      <w:r w:rsidRPr="00EA51CD">
        <w:rPr>
          <w:rFonts w:ascii="Times New Roman" w:hAnsi="Times New Roman" w:cs="Times New Roman"/>
          <w:b/>
          <w:sz w:val="28"/>
          <w:lang w:val="vi-VN"/>
        </w:rPr>
        <w:t xml:space="preserve">ảnh hưởng đến quản </w:t>
      </w:r>
      <w:r w:rsidRPr="00872A2B">
        <w:rPr>
          <w:rFonts w:ascii="Times New Roman" w:hAnsi="Times New Roman" w:cs="Times New Roman"/>
          <w:b/>
          <w:sz w:val="28"/>
          <w:lang w:val="vi-VN"/>
        </w:rPr>
        <w:t>lý nhà nước về du lịch biển</w:t>
      </w:r>
      <w:bookmarkEnd w:id="1"/>
      <w:r w:rsidRPr="00872A2B">
        <w:rPr>
          <w:rFonts w:ascii="Times New Roman" w:hAnsi="Times New Roman" w:cs="Times New Roman"/>
          <w:b/>
          <w:sz w:val="28"/>
          <w:lang w:val="vi-VN"/>
        </w:rPr>
        <w:t xml:space="preserve"> </w:t>
      </w:r>
    </w:p>
    <w:p w:rsidR="00505674" w:rsidRPr="00D16279" w:rsidRDefault="00505674" w:rsidP="00505674">
      <w:pPr>
        <w:pStyle w:val="ListParagraph"/>
        <w:numPr>
          <w:ilvl w:val="2"/>
          <w:numId w:val="1"/>
        </w:numPr>
        <w:spacing w:line="360" w:lineRule="auto"/>
        <w:ind w:left="0" w:firstLine="567"/>
        <w:jc w:val="both"/>
        <w:outlineLvl w:val="0"/>
        <w:rPr>
          <w:rFonts w:ascii="Times New Roman" w:hAnsi="Times New Roman" w:cs="Times New Roman"/>
          <w:i/>
          <w:sz w:val="28"/>
          <w:lang w:val="vi-VN"/>
        </w:rPr>
      </w:pPr>
      <w:bookmarkStart w:id="2" w:name="_Toc13587092"/>
      <w:r w:rsidRPr="00D16279">
        <w:rPr>
          <w:rFonts w:ascii="Times New Roman" w:hAnsi="Times New Roman" w:cs="Times New Roman"/>
          <w:i/>
          <w:sz w:val="28"/>
          <w:lang w:val="vi-VN"/>
        </w:rPr>
        <w:t>Vị trí địa lý</w:t>
      </w:r>
      <w:bookmarkEnd w:id="2"/>
    </w:p>
    <w:p w:rsidR="00505674" w:rsidRDefault="00505674" w:rsidP="00505674">
      <w:pPr>
        <w:pStyle w:val="ListParagraph"/>
        <w:tabs>
          <w:tab w:val="left" w:pos="142"/>
        </w:tabs>
        <w:spacing w:line="360" w:lineRule="auto"/>
        <w:ind w:left="0" w:firstLine="567"/>
        <w:jc w:val="both"/>
        <w:rPr>
          <w:rFonts w:ascii="Times New Roman" w:hAnsi="Times New Roman" w:cs="Times New Roman"/>
          <w:sz w:val="28"/>
          <w:lang w:val="vi-VN"/>
        </w:rPr>
      </w:pPr>
      <w:r w:rsidRPr="00D9243B">
        <w:rPr>
          <w:rFonts w:ascii="Times New Roman" w:hAnsi="Times New Roman" w:cs="Times New Roman"/>
          <w:sz w:val="28"/>
          <w:lang w:val="vi-VN"/>
        </w:rPr>
        <w:t>Tỉnh Quảng Trị thuộc vùng Bắc Trung Bộ có vị trí địa lý kinh tế đặc biệt riêng có. Đây là lợi thế cạnh tranh nổi bật của tỉnh Quảng Trị, cụ thể:</w:t>
      </w:r>
      <w:r>
        <w:rPr>
          <w:rFonts w:ascii="Times New Roman" w:hAnsi="Times New Roman" w:cs="Times New Roman"/>
          <w:sz w:val="28"/>
          <w:lang w:val="vi-VN"/>
        </w:rPr>
        <w:t xml:space="preserve"> </w:t>
      </w:r>
      <w:r w:rsidRPr="00D9243B">
        <w:rPr>
          <w:rFonts w:ascii="Times New Roman" w:hAnsi="Times New Roman" w:cs="Times New Roman"/>
          <w:sz w:val="28"/>
          <w:lang w:val="vi-VN"/>
        </w:rPr>
        <w:t>Phía Bắc giáp tỉnh Quảng Bình</w:t>
      </w:r>
      <w:r>
        <w:rPr>
          <w:rFonts w:ascii="Times New Roman" w:hAnsi="Times New Roman" w:cs="Times New Roman"/>
          <w:sz w:val="28"/>
          <w:lang w:val="vi-VN"/>
        </w:rPr>
        <w:t xml:space="preserve"> với</w:t>
      </w:r>
      <w:r w:rsidRPr="00D9243B">
        <w:rPr>
          <w:rFonts w:ascii="Times New Roman" w:hAnsi="Times New Roman" w:cs="Times New Roman"/>
          <w:sz w:val="28"/>
          <w:lang w:val="vi-VN"/>
        </w:rPr>
        <w:t xml:space="preserve"> sân bay Đồng Hới nằm cách TP Đông Hà 107km về phía Bắc;</w:t>
      </w:r>
      <w:r>
        <w:rPr>
          <w:rFonts w:ascii="Times New Roman" w:hAnsi="Times New Roman" w:cs="Times New Roman"/>
          <w:sz w:val="28"/>
          <w:lang w:val="vi-VN"/>
        </w:rPr>
        <w:t xml:space="preserve"> </w:t>
      </w:r>
      <w:r w:rsidRPr="00D9243B">
        <w:rPr>
          <w:rFonts w:ascii="Times New Roman" w:hAnsi="Times New Roman" w:cs="Times New Roman"/>
          <w:sz w:val="28"/>
          <w:lang w:val="vi-VN"/>
        </w:rPr>
        <w:t>Phía Nam giáp tỉnh Thừa Thiên - Huế</w:t>
      </w:r>
      <w:r>
        <w:rPr>
          <w:rFonts w:ascii="Times New Roman" w:hAnsi="Times New Roman" w:cs="Times New Roman"/>
          <w:sz w:val="28"/>
          <w:lang w:val="vi-VN"/>
        </w:rPr>
        <w:t xml:space="preserve"> </w:t>
      </w:r>
      <w:r w:rsidRPr="00D9243B">
        <w:rPr>
          <w:rFonts w:ascii="Times New Roman" w:hAnsi="Times New Roman" w:cs="Times New Roman"/>
          <w:sz w:val="28"/>
          <w:lang w:val="vi-VN"/>
        </w:rPr>
        <w:t>cách sân bay quốc tế Phú Bài 92km và cảng Chân Mây 120km về phía Nam; Cách thành phố Đà Nẵng 150km, cách sân bay quốc tế Đà Nẵng 170km và cảng Tiên Sa Đà Nẵng 170km về phía Nam;</w:t>
      </w:r>
      <w:r>
        <w:rPr>
          <w:rFonts w:ascii="Times New Roman" w:hAnsi="Times New Roman" w:cs="Times New Roman"/>
          <w:sz w:val="28"/>
          <w:lang w:val="vi-VN"/>
        </w:rPr>
        <w:t xml:space="preserve"> </w:t>
      </w:r>
      <w:r w:rsidRPr="00D9243B">
        <w:rPr>
          <w:rFonts w:ascii="Times New Roman" w:hAnsi="Times New Roman" w:cs="Times New Roman"/>
          <w:sz w:val="28"/>
          <w:lang w:val="vi-VN"/>
        </w:rPr>
        <w:t>Phía Tây giáp nước Cộng hoà dân chủ</w:t>
      </w:r>
      <w:r>
        <w:rPr>
          <w:rFonts w:ascii="Times New Roman" w:hAnsi="Times New Roman" w:cs="Times New Roman"/>
          <w:sz w:val="28"/>
          <w:lang w:val="vi-VN"/>
        </w:rPr>
        <w:t xml:space="preserve"> nhân dân Lào; </w:t>
      </w:r>
      <w:r w:rsidRPr="00D9243B">
        <w:rPr>
          <w:rFonts w:ascii="Times New Roman" w:hAnsi="Times New Roman" w:cs="Times New Roman"/>
          <w:sz w:val="28"/>
          <w:lang w:val="vi-VN"/>
        </w:rPr>
        <w:t>Phía Đông giáp biển Đông: Quảng Trị có bờ biển dài 75 km với 2 cảng biển (cảng Cửa Việt, cảng Mỹ Thủy) là điều kiện hết sức thuận lợi để mở rộng giao thương, phát triển kinh tế biển trong và ngoài nước, là những cảng ra biển cho các tỉnh Bắc Trung Bộ của Việt Nam và cho các tỉnh của Lào, Đông Bắc Thái Lan và  Mianmar...</w:t>
      </w:r>
    </w:p>
    <w:p w:rsidR="00505674" w:rsidRDefault="00505674" w:rsidP="00505674">
      <w:pPr>
        <w:pStyle w:val="ListParagraph"/>
        <w:tabs>
          <w:tab w:val="left" w:pos="142"/>
        </w:tabs>
        <w:spacing w:line="360" w:lineRule="auto"/>
        <w:ind w:left="0" w:firstLine="567"/>
        <w:jc w:val="both"/>
        <w:rPr>
          <w:rFonts w:ascii="Times New Roman" w:hAnsi="Times New Roman" w:cs="Times New Roman"/>
          <w:sz w:val="28"/>
          <w:lang w:val="vi-VN"/>
        </w:rPr>
      </w:pPr>
      <w:r w:rsidRPr="00D9243B">
        <w:rPr>
          <w:rFonts w:ascii="Times New Roman" w:hAnsi="Times New Roman" w:cs="Times New Roman"/>
          <w:sz w:val="28"/>
          <w:lang w:val="vi-VN"/>
        </w:rPr>
        <w:t>Quảng Trị là điểm đầu trên tuyến đường huyết mạch chính của Hành lang kinh tế</w:t>
      </w:r>
      <w:r>
        <w:rPr>
          <w:rFonts w:ascii="Times New Roman" w:hAnsi="Times New Roman" w:cs="Times New Roman"/>
          <w:sz w:val="28"/>
          <w:lang w:val="vi-VN"/>
        </w:rPr>
        <w:t xml:space="preserve"> Đông –Tây </w:t>
      </w:r>
      <w:r w:rsidRPr="00D9243B">
        <w:rPr>
          <w:rFonts w:ascii="Times New Roman" w:hAnsi="Times New Roman" w:cs="Times New Roman"/>
          <w:sz w:val="28"/>
          <w:lang w:val="vi-VN"/>
        </w:rPr>
        <w:t>về phía Việt Nam nối vớ</w:t>
      </w:r>
      <w:r>
        <w:rPr>
          <w:rFonts w:ascii="Times New Roman" w:hAnsi="Times New Roman" w:cs="Times New Roman"/>
          <w:sz w:val="28"/>
          <w:lang w:val="vi-VN"/>
        </w:rPr>
        <w:t>i Lào -Thái Lan –</w:t>
      </w:r>
      <w:r w:rsidRPr="00D9243B">
        <w:rPr>
          <w:rFonts w:ascii="Times New Roman" w:hAnsi="Times New Roman" w:cs="Times New Roman"/>
          <w:sz w:val="28"/>
          <w:lang w:val="vi-VN"/>
        </w:rPr>
        <w:t>Mianmar qua cửa khẩu quốc tế Lao Bảo đến cảng biển Cửa Việt, Mỹ Thủy là cửa ngõ hướng ra biển đông của các nước liên quan trong tiểu vùng sông MêKông mở rộng. Đây là điều kiện rất thuận lợi để Việt Nam</w:t>
      </w:r>
      <w:r>
        <w:rPr>
          <w:rFonts w:ascii="Times New Roman" w:hAnsi="Times New Roman" w:cs="Times New Roman"/>
          <w:sz w:val="28"/>
          <w:lang w:val="vi-VN"/>
        </w:rPr>
        <w:t xml:space="preserve"> nói chung</w:t>
      </w:r>
      <w:r w:rsidRPr="00D9243B">
        <w:rPr>
          <w:rFonts w:ascii="Times New Roman" w:hAnsi="Times New Roman" w:cs="Times New Roman"/>
          <w:sz w:val="28"/>
          <w:lang w:val="vi-VN"/>
        </w:rPr>
        <w:t xml:space="preserve"> cũng như Quảng Trị nói riêng mở rộng hợp tác kinh tế trong khu vực, giao thương hàng hóa, vận tải quốc tế, phát triển thương mại, dịch vụ và du lịch với các nước trong khu vực.</w:t>
      </w:r>
      <w:r>
        <w:rPr>
          <w:rFonts w:ascii="Times New Roman" w:hAnsi="Times New Roman" w:cs="Times New Roman"/>
          <w:sz w:val="28"/>
          <w:lang w:val="vi-VN"/>
        </w:rPr>
        <w:t xml:space="preserve"> </w:t>
      </w:r>
      <w:r w:rsidRPr="00D9243B">
        <w:rPr>
          <w:rFonts w:ascii="Times New Roman" w:hAnsi="Times New Roman" w:cs="Times New Roman"/>
          <w:sz w:val="28"/>
          <w:lang w:val="vi-VN"/>
        </w:rPr>
        <w:t xml:space="preserve">Những lợi thế về vị trí địa lý đang tạo cho Quảng Trị một nền tảng rất cơ bản để có thể tăng cường mở rộng giao lưu, hợp tác kinh tế trong nước và tăng cường liên kết, hội nhập với các nước trong khu vực và quốc tế, đẩy nhanh hơn nữa phát triển </w:t>
      </w:r>
      <w:r>
        <w:rPr>
          <w:rFonts w:ascii="Times New Roman" w:hAnsi="Times New Roman" w:cs="Times New Roman"/>
          <w:sz w:val="28"/>
          <w:lang w:val="vi-VN"/>
        </w:rPr>
        <w:t>du lịch biển</w:t>
      </w:r>
      <w:r w:rsidRPr="00D9243B">
        <w:rPr>
          <w:rFonts w:ascii="Times New Roman" w:hAnsi="Times New Roman" w:cs="Times New Roman"/>
          <w:sz w:val="28"/>
          <w:lang w:val="vi-VN"/>
        </w:rPr>
        <w:t xml:space="preserve"> của tỉnh trong thời gian tới.</w:t>
      </w:r>
    </w:p>
    <w:p w:rsidR="00505674" w:rsidRPr="00D16279" w:rsidRDefault="00505674" w:rsidP="00505674">
      <w:pPr>
        <w:pStyle w:val="ListParagraph"/>
        <w:numPr>
          <w:ilvl w:val="2"/>
          <w:numId w:val="1"/>
        </w:numPr>
        <w:tabs>
          <w:tab w:val="left" w:pos="142"/>
        </w:tabs>
        <w:spacing w:line="360" w:lineRule="auto"/>
        <w:ind w:left="0" w:firstLine="567"/>
        <w:jc w:val="both"/>
        <w:outlineLvl w:val="0"/>
        <w:rPr>
          <w:rFonts w:ascii="Times New Roman" w:hAnsi="Times New Roman" w:cs="Times New Roman"/>
          <w:i/>
          <w:sz w:val="28"/>
          <w:lang w:val="vi-VN"/>
        </w:rPr>
      </w:pPr>
      <w:bookmarkStart w:id="3" w:name="_Toc13587093"/>
      <w:r w:rsidRPr="00D16279">
        <w:rPr>
          <w:rFonts w:ascii="Times New Roman" w:hAnsi="Times New Roman" w:cs="Times New Roman"/>
          <w:i/>
          <w:sz w:val="28"/>
          <w:lang w:val="vi-VN"/>
        </w:rPr>
        <w:lastRenderedPageBreak/>
        <w:t>Tình hình kinh tế- xã hội</w:t>
      </w:r>
      <w:bookmarkEnd w:id="3"/>
    </w:p>
    <w:p w:rsidR="00505674" w:rsidRDefault="00505674" w:rsidP="00505674">
      <w:pPr>
        <w:spacing w:line="360" w:lineRule="auto"/>
        <w:ind w:firstLine="567"/>
        <w:jc w:val="both"/>
        <w:rPr>
          <w:rFonts w:ascii="Times New Roman" w:hAnsi="Times New Roman" w:cs="Times New Roman"/>
          <w:sz w:val="28"/>
          <w:lang w:val="vi-VN"/>
        </w:rPr>
      </w:pPr>
      <w:r w:rsidRPr="00351174">
        <w:rPr>
          <w:rFonts w:ascii="Times New Roman" w:hAnsi="Times New Roman" w:cs="Times New Roman"/>
          <w:sz w:val="28"/>
          <w:lang w:val="vi-VN"/>
        </w:rPr>
        <w:t xml:space="preserve">Thời gian qua, cũng như các tỉnh trong khu vực miền Trung được Nhà nước quan tâm đầu tư, cùng một số chính sách ưu đãi khác, tiềm lực kinh tế của Quảng Trị có những bước phát triển mới: Khu kinh tế thương mại Lao Bảo phát triển có nhiều khởi sắc; các khu công nghiệp Nam Đông Hà, khu công nghiệp Quán Ngang; các cụm tuyến du lịch Hiền Lương, Cửa Tùng, Khe Sanh, Lao Bảo... được đầu tư về hạ tầng, thu hút đầu tư, đang từng bước phát huy hiệu quả; cơ sở hạ tầng giao thông, mạng lưới điện, cấp thoát nước, bưu chính viễn thông không ngừng được mở rộng; </w:t>
      </w:r>
      <w:r>
        <w:rPr>
          <w:rFonts w:ascii="Times New Roman" w:hAnsi="Times New Roman" w:cs="Times New Roman"/>
          <w:sz w:val="28"/>
          <w:lang w:val="vi-VN"/>
        </w:rPr>
        <w:t xml:space="preserve">quy </w:t>
      </w:r>
      <w:r w:rsidRPr="002E487A">
        <w:rPr>
          <w:rFonts w:ascii="Times New Roman" w:hAnsi="Times New Roman" w:cs="Times New Roman"/>
          <w:sz w:val="28"/>
          <w:lang w:val="vi-VN"/>
        </w:rPr>
        <w:t xml:space="preserve">mô nền kinh tế không ngừng được </w:t>
      </w:r>
      <w:r>
        <w:rPr>
          <w:rFonts w:ascii="Times New Roman" w:hAnsi="Times New Roman" w:cs="Times New Roman"/>
          <w:sz w:val="28"/>
          <w:lang w:val="vi-VN"/>
        </w:rPr>
        <w:t>phát triển</w:t>
      </w:r>
      <w:r w:rsidRPr="002E487A">
        <w:rPr>
          <w:rFonts w:ascii="Times New Roman" w:hAnsi="Times New Roman" w:cs="Times New Roman"/>
          <w:sz w:val="28"/>
          <w:lang w:val="vi-VN"/>
        </w:rPr>
        <w:t>, cơ cấu kinh tế chuyển dịch theo hướng tiến bộ</w:t>
      </w:r>
      <w:r>
        <w:rPr>
          <w:lang w:val="vi-VN"/>
        </w:rPr>
        <w:t xml:space="preserve">. </w:t>
      </w:r>
      <w:r>
        <w:rPr>
          <w:rFonts w:ascii="Times New Roman" w:hAnsi="Times New Roman" w:cs="Times New Roman"/>
          <w:sz w:val="28"/>
          <w:lang w:val="vi-VN"/>
        </w:rPr>
        <w:t>C</w:t>
      </w:r>
      <w:r w:rsidRPr="00351174">
        <w:rPr>
          <w:rFonts w:ascii="Times New Roman" w:hAnsi="Times New Roman" w:cs="Times New Roman"/>
          <w:sz w:val="28"/>
          <w:lang w:val="vi-VN"/>
        </w:rPr>
        <w:t>ác lĩnh vực xã hội như: xóa đói giảm nghèo, y tế, giáo dục - đào tạo, văn hóa - thể thao được chú trọng phát triển.</w:t>
      </w:r>
      <w:r>
        <w:rPr>
          <w:rFonts w:ascii="Times New Roman" w:hAnsi="Times New Roman" w:cs="Times New Roman"/>
          <w:sz w:val="28"/>
          <w:lang w:val="vi-VN"/>
        </w:rPr>
        <w:t xml:space="preserve"> </w:t>
      </w:r>
    </w:p>
    <w:p w:rsidR="00505674" w:rsidRPr="00351174" w:rsidRDefault="00505674" w:rsidP="00505674">
      <w:pPr>
        <w:spacing w:line="360" w:lineRule="auto"/>
        <w:ind w:firstLine="567"/>
        <w:jc w:val="both"/>
        <w:rPr>
          <w:rFonts w:ascii="Times New Roman" w:hAnsi="Times New Roman" w:cs="Times New Roman"/>
          <w:sz w:val="28"/>
          <w:lang w:val="vi-VN"/>
        </w:rPr>
      </w:pPr>
      <w:r w:rsidRPr="00351174">
        <w:rPr>
          <w:rFonts w:ascii="Times New Roman" w:hAnsi="Times New Roman" w:cs="Times New Roman"/>
          <w:sz w:val="28"/>
          <w:lang w:val="vi-VN"/>
        </w:rPr>
        <w:t>Các hoạt động trên lĩnh vực văn hóa, xã hội có những chuyển biến tích cực; đời sống nhân dân được cải thiện.</w:t>
      </w:r>
      <w:r>
        <w:rPr>
          <w:rFonts w:ascii="Times New Roman" w:hAnsi="Times New Roman" w:cs="Times New Roman"/>
          <w:sz w:val="28"/>
          <w:lang w:val="vi-VN"/>
        </w:rPr>
        <w:t xml:space="preserve"> </w:t>
      </w:r>
      <w:r w:rsidRPr="00351174">
        <w:rPr>
          <w:rFonts w:ascii="Times New Roman" w:hAnsi="Times New Roman" w:cs="Times New Roman"/>
          <w:sz w:val="28"/>
          <w:lang w:val="vi-VN"/>
        </w:rPr>
        <w:t>Các hoạt động văn hoá, văn nghệ, thể dục, thể thao, thông tin truyền thông được diễn ra rộng khắp, chu đáo với nhiều hình thức phong phú và đa dạng. Công tác bảo vệ và chăm sóc trẻ em, chăm lo cho các đối tượng chính sách, hộ nghèo, vùng ảnh hưởng thiên tai, được các ngành, các địa phương quan tâm thực hiện tố</w:t>
      </w:r>
      <w:r>
        <w:rPr>
          <w:rFonts w:ascii="Times New Roman" w:hAnsi="Times New Roman" w:cs="Times New Roman"/>
          <w:sz w:val="28"/>
          <w:lang w:val="vi-VN"/>
        </w:rPr>
        <w:t>t.</w:t>
      </w:r>
    </w:p>
    <w:p w:rsidR="00505674" w:rsidRDefault="00505674" w:rsidP="00505674">
      <w:pPr>
        <w:spacing w:line="360" w:lineRule="auto"/>
        <w:ind w:firstLine="567"/>
        <w:jc w:val="both"/>
        <w:rPr>
          <w:rFonts w:ascii="Times New Roman" w:hAnsi="Times New Roman" w:cs="Times New Roman"/>
          <w:sz w:val="28"/>
          <w:lang w:val="vi-VN"/>
        </w:rPr>
      </w:pPr>
      <w:r w:rsidRPr="00351174">
        <w:rPr>
          <w:rFonts w:ascii="Times New Roman" w:hAnsi="Times New Roman" w:cs="Times New Roman"/>
          <w:sz w:val="28"/>
          <w:lang w:val="vi-VN"/>
        </w:rPr>
        <w:t>Công tác thực hiện cải cách hành chính, thực hiện kỷ luật, kỷ cương được quan tâm đẩy mạnh. Tình hình an ninh chính trị, trật tự an toàn xã hội và an ninh biên giớ</w:t>
      </w:r>
      <w:r>
        <w:rPr>
          <w:rFonts w:ascii="Times New Roman" w:hAnsi="Times New Roman" w:cs="Times New Roman"/>
          <w:sz w:val="28"/>
          <w:lang w:val="vi-VN"/>
        </w:rPr>
        <w:t xml:space="preserve">i </w:t>
      </w:r>
      <w:r w:rsidRPr="00351174">
        <w:rPr>
          <w:rFonts w:ascii="Times New Roman" w:hAnsi="Times New Roman" w:cs="Times New Roman"/>
          <w:sz w:val="28"/>
          <w:lang w:val="vi-VN"/>
        </w:rPr>
        <w:t>tiếp tục được giữ vững, ổn định. Các ngành chức năng đã tổ chức lực lượng, đẩy mạnh công tác đấu tranh phòng, chống các loại tội phạm: ma túy, mại dâm, trộm cắp tài sản, gây rối trật tự công cộ</w:t>
      </w:r>
      <w:r>
        <w:rPr>
          <w:rFonts w:ascii="Times New Roman" w:hAnsi="Times New Roman" w:cs="Times New Roman"/>
          <w:sz w:val="28"/>
          <w:lang w:val="vi-VN"/>
        </w:rPr>
        <w:t>ng.</w:t>
      </w:r>
    </w:p>
    <w:p w:rsidR="00505674" w:rsidRPr="00D16279" w:rsidRDefault="00505674" w:rsidP="00505674">
      <w:pPr>
        <w:pStyle w:val="ListParagraph"/>
        <w:numPr>
          <w:ilvl w:val="2"/>
          <w:numId w:val="1"/>
        </w:numPr>
        <w:spacing w:line="360" w:lineRule="auto"/>
        <w:ind w:left="0" w:firstLine="567"/>
        <w:jc w:val="both"/>
        <w:outlineLvl w:val="0"/>
        <w:rPr>
          <w:rFonts w:ascii="Times New Roman" w:hAnsi="Times New Roman" w:cs="Times New Roman"/>
          <w:i/>
          <w:sz w:val="28"/>
          <w:lang w:val="vi-VN"/>
        </w:rPr>
      </w:pPr>
      <w:bookmarkStart w:id="4" w:name="_Toc13587094"/>
      <w:r w:rsidRPr="00D16279">
        <w:rPr>
          <w:rFonts w:ascii="Times New Roman" w:hAnsi="Times New Roman" w:cs="Times New Roman"/>
          <w:i/>
          <w:sz w:val="28"/>
          <w:lang w:val="vi-VN"/>
        </w:rPr>
        <w:t>Tiềm năng, thế mạnh để phát triển du lịch biển</w:t>
      </w:r>
      <w:bookmarkEnd w:id="4"/>
    </w:p>
    <w:p w:rsidR="00505674" w:rsidRDefault="00505674" w:rsidP="00505674">
      <w:pPr>
        <w:pStyle w:val="ListParagraph"/>
        <w:spacing w:line="360" w:lineRule="auto"/>
        <w:ind w:left="0" w:firstLine="567"/>
        <w:jc w:val="both"/>
        <w:rPr>
          <w:rFonts w:ascii="Times New Roman" w:hAnsi="Times New Roman" w:cs="Times New Roman"/>
          <w:sz w:val="28"/>
          <w:lang w:val="vi-VN"/>
        </w:rPr>
      </w:pPr>
      <w:r w:rsidRPr="00B5061B">
        <w:rPr>
          <w:rFonts w:ascii="Times New Roman" w:hAnsi="Times New Roman" w:cs="Times New Roman"/>
          <w:sz w:val="28"/>
          <w:lang w:val="vi-VN"/>
        </w:rPr>
        <w:t xml:space="preserve">Quảng Trị là tỉnh ven biển Bắc Trung Bộ với bờ biển dài khoảng 75km, có 4 huyện ven biển: Vĩnh Linh, Gio Linh,Triệu Phong, Hải Lăng với 12 xã, thị trấn </w:t>
      </w:r>
      <w:r w:rsidRPr="00B5061B">
        <w:rPr>
          <w:rFonts w:ascii="Times New Roman" w:hAnsi="Times New Roman" w:cs="Times New Roman"/>
          <w:sz w:val="28"/>
          <w:lang w:val="vi-VN"/>
        </w:rPr>
        <w:lastRenderedPageBreak/>
        <w:t>giáp biển và 4 xã cửa lạch cùng huyện đảo Cồn Cỏ nằm cách bờ 28km.</w:t>
      </w:r>
      <w:r>
        <w:rPr>
          <w:rFonts w:ascii="Times New Roman" w:hAnsi="Times New Roman" w:cs="Times New Roman"/>
          <w:sz w:val="28"/>
          <w:lang w:val="vi-VN"/>
        </w:rPr>
        <w:t xml:space="preserve"> Với</w:t>
      </w:r>
      <w:r w:rsidRPr="000737F7">
        <w:rPr>
          <w:rFonts w:ascii="Times New Roman" w:hAnsi="Times New Roman" w:cs="Times New Roman"/>
          <w:sz w:val="28"/>
          <w:lang w:val="vi-VN"/>
        </w:rPr>
        <w:t xml:space="preserve"> bờ biển dài khoảng 75 km với nhiều bãi biển đẹp, cát trắng, nước trong xanh và hệ sinh thái đa số còn nguyên sơ, môi trường trong lành, có khả năng khai thác du lịch cao, có những bãi biển nổi tiếng trong cả nước. Đó là bãi biển Cửa Tùng dù có quy mô không lớn nhưng từng được mệnh danh là “Nữ hoàng của các bãi biển” bởi phong cảnh thiên nhiên tươi đẹp nằm liền kề với Địa đạo Vịnh Mốc, một trong những điểm đến không thể thiếu của tuyến du lịch nổi tiếng DMZ (khu vực phi quân sự) và Mũi Trèo, một điểm du lịch biển mới nhưng rất hấp dẫn đối với nhiều du khách gần xa. Bên cạnh đó là bãi biển Cửa Việt với diện tích lớn, cách thành phố Đông Hà khoảng 14 km, có hệ thống giao thông kết nối rất thuận lợi</w:t>
      </w:r>
      <w:r>
        <w:rPr>
          <w:rFonts w:ascii="Times New Roman" w:hAnsi="Times New Roman" w:cs="Times New Roman"/>
          <w:sz w:val="28"/>
          <w:lang w:val="vi-VN"/>
        </w:rPr>
        <w:t>, thu hút lượng lớn khách du lịch</w:t>
      </w:r>
      <w:r w:rsidRPr="000737F7">
        <w:rPr>
          <w:rFonts w:ascii="Times New Roman" w:hAnsi="Times New Roman" w:cs="Times New Roman"/>
          <w:sz w:val="28"/>
          <w:lang w:val="vi-VN"/>
        </w:rPr>
        <w:t>. Cách hai bãi biển này không xa là đảo Cồn Cỏ với diện tích khoảng 230 ha, một địa danh nổi tiếng từ thời kỳ kháng chiến chống Mỹ cứu nước, nơi có hệ sinh thái rừng và biển đa dạng, phong phú còn tương đối nguyên vẹn. Cùng với những điểm nhấn cơ bản này, du lịch biển Quảng Trị còn có các bãi biển Mỹ Thủy ở huyện Hải Lăng, bãi biển Triệu Lăng ở huyện Triệu Phong, các bãi biển Vĩnh Thái, Vĩnh Kim ở huyện Vĩnh Linh…</w:t>
      </w:r>
      <w:r>
        <w:rPr>
          <w:rFonts w:ascii="Times New Roman" w:hAnsi="Times New Roman" w:cs="Times New Roman"/>
          <w:sz w:val="28"/>
          <w:lang w:val="vi-VN"/>
        </w:rPr>
        <w:t>cũng là một trong những bãi biển đẹp và được nhiều du khách quan tâm chọn làm điểm đến khi du lịch Quảng Trị.</w:t>
      </w:r>
    </w:p>
    <w:p w:rsidR="00505674" w:rsidRDefault="00505674" w:rsidP="00505674">
      <w:pPr>
        <w:pStyle w:val="ListParagraph"/>
        <w:spacing w:line="360" w:lineRule="auto"/>
        <w:ind w:left="0" w:firstLine="567"/>
        <w:jc w:val="both"/>
        <w:rPr>
          <w:rFonts w:ascii="Times New Roman" w:hAnsi="Times New Roman" w:cs="Times New Roman"/>
          <w:sz w:val="28"/>
          <w:lang w:val="vi-VN"/>
        </w:rPr>
      </w:pPr>
      <w:r w:rsidRPr="009C5931">
        <w:rPr>
          <w:rFonts w:ascii="Times New Roman" w:hAnsi="Times New Roman" w:cs="Times New Roman"/>
          <w:sz w:val="28"/>
          <w:lang w:val="vi-VN"/>
        </w:rPr>
        <w:t>Từ năm 2002 Khu dịch vụ – du lịch</w:t>
      </w:r>
      <w:r>
        <w:rPr>
          <w:rFonts w:ascii="Times New Roman" w:hAnsi="Times New Roman" w:cs="Times New Roman"/>
          <w:sz w:val="28"/>
          <w:lang w:val="vi-VN"/>
        </w:rPr>
        <w:t xml:space="preserve"> biển</w:t>
      </w:r>
      <w:r w:rsidRPr="009C5931">
        <w:rPr>
          <w:rFonts w:ascii="Times New Roman" w:hAnsi="Times New Roman" w:cs="Times New Roman"/>
          <w:sz w:val="28"/>
          <w:lang w:val="vi-VN"/>
        </w:rPr>
        <w:t xml:space="preserve"> Cửa Việt </w:t>
      </w:r>
      <w:r>
        <w:rPr>
          <w:rFonts w:ascii="Times New Roman" w:hAnsi="Times New Roman" w:cs="Times New Roman"/>
          <w:sz w:val="28"/>
          <w:lang w:val="vi-VN"/>
        </w:rPr>
        <w:t xml:space="preserve">đã được xây dựng </w:t>
      </w:r>
      <w:r w:rsidRPr="009C5931">
        <w:rPr>
          <w:rFonts w:ascii="Times New Roman" w:hAnsi="Times New Roman" w:cs="Times New Roman"/>
          <w:sz w:val="28"/>
          <w:lang w:val="vi-VN"/>
        </w:rPr>
        <w:t xml:space="preserve">với diện tích vùng trung tâm 141 ha, bao gồm các khu dịch vụ khách sạn, nghỉ dưỡng, khu đô thị mới cùng hệ thống hạ tầng phục vụ du lịch biển. Hiện nay Khu dịch vụ – du lịch Cửa Việt đã có một số dự án hoàn thành đưa vào sử dụng cũng như đang trong quá trình đầu tư với tổng vốn đăng ký đầu tư khoảng 1.500 tỷ đồng. </w:t>
      </w:r>
    </w:p>
    <w:p w:rsidR="00505674" w:rsidRDefault="00505674" w:rsidP="00505674">
      <w:pPr>
        <w:pStyle w:val="ListParagraph"/>
        <w:spacing w:line="360" w:lineRule="auto"/>
        <w:ind w:left="0" w:firstLine="567"/>
        <w:jc w:val="both"/>
        <w:rPr>
          <w:rFonts w:ascii="Times New Roman" w:hAnsi="Times New Roman" w:cs="Times New Roman"/>
          <w:sz w:val="28"/>
          <w:lang w:val="vi-VN"/>
        </w:rPr>
      </w:pPr>
      <w:r w:rsidRPr="009C5931">
        <w:rPr>
          <w:rFonts w:ascii="Times New Roman" w:hAnsi="Times New Roman" w:cs="Times New Roman"/>
          <w:sz w:val="28"/>
          <w:lang w:val="vi-VN"/>
        </w:rPr>
        <w:t xml:space="preserve">Khu du lịch Cửa Tùng có diện tích 135 ha được UBND tỉnh phê duyệt quy hoạch vào năm 2004; năm 2007, UBND tỉnh có quyết định điều chỉnh quy hoạch chi tiết. Đến thời điểm này, nơi đây đã và đang được các ngành, cơ quan chức năng, doanh nghiệp đầu tư từng bước hoàn thiện kết cấu hạ tầng, hệ thống khách sạn, nhà </w:t>
      </w:r>
      <w:r w:rsidRPr="009C5931">
        <w:rPr>
          <w:rFonts w:ascii="Times New Roman" w:hAnsi="Times New Roman" w:cs="Times New Roman"/>
          <w:sz w:val="28"/>
          <w:lang w:val="vi-VN"/>
        </w:rPr>
        <w:lastRenderedPageBreak/>
        <w:t xml:space="preserve">hàng và các công trình phụ trợ; tu bổ, chỉnh trang lại bãi tắm do ảnh hưởng bởi yếu tố dòng chảy và thiên tai. </w:t>
      </w:r>
    </w:p>
    <w:p w:rsidR="00505674" w:rsidRPr="009D3232" w:rsidRDefault="00505674" w:rsidP="00505674">
      <w:pPr>
        <w:pStyle w:val="ListParagraph"/>
        <w:spacing w:line="360" w:lineRule="auto"/>
        <w:ind w:left="0" w:firstLine="567"/>
        <w:jc w:val="both"/>
        <w:rPr>
          <w:rFonts w:ascii="Times New Roman" w:hAnsi="Times New Roman" w:cs="Times New Roman"/>
          <w:sz w:val="28"/>
          <w:lang w:val="vi-VN"/>
        </w:rPr>
      </w:pPr>
      <w:r w:rsidRPr="009C5931">
        <w:rPr>
          <w:rFonts w:ascii="Times New Roman" w:hAnsi="Times New Roman" w:cs="Times New Roman"/>
          <w:sz w:val="28"/>
          <w:lang w:val="vi-VN"/>
        </w:rPr>
        <w:t>Đối với đảo Cồn Cỏ, được sự quan tâm đầu tư kịp thời, hiệu quả của Trung ương, địa phương, đang từng bước trở thành một địa chỉ du lịch sinh thái, du lịch nghỉ dưỡng chất lượng cao. Trong chiến lược phát triển, Cồn Cỏ đã được quy hoạch trở thành đảo du lịch nhằm thúc đẩy phát triển kinh tế – xã hội, gắn với củng cố quốc phòng – an ninh. Huy động được nhiều nguồn lực đầu tư hạ tầng giao thông, kỹ thuật và các công trình công cộng phục vụ phát triển du lịch biển gắn với tổ chức thành công nhiều sự kiện, hoạt động xúc tiến, quảng bá và kêu gọi đầu tư về lĩnh vự</w:t>
      </w:r>
      <w:r>
        <w:rPr>
          <w:rFonts w:ascii="Times New Roman" w:hAnsi="Times New Roman" w:cs="Times New Roman"/>
          <w:sz w:val="28"/>
          <w:lang w:val="vi-VN"/>
        </w:rPr>
        <w:t>c này</w:t>
      </w:r>
    </w:p>
    <w:p w:rsidR="00505674" w:rsidRDefault="00505674" w:rsidP="00505674">
      <w:pPr>
        <w:pStyle w:val="ListParagraph"/>
        <w:spacing w:line="360" w:lineRule="auto"/>
        <w:ind w:left="0" w:firstLine="567"/>
        <w:jc w:val="both"/>
        <w:rPr>
          <w:rFonts w:ascii="Times New Roman" w:hAnsi="Times New Roman" w:cs="Times New Roman"/>
          <w:sz w:val="28"/>
          <w:lang w:val="vi-VN"/>
        </w:rPr>
      </w:pPr>
      <w:r w:rsidRPr="00B5061B">
        <w:rPr>
          <w:rFonts w:ascii="Times New Roman" w:hAnsi="Times New Roman" w:cs="Times New Roman"/>
          <w:sz w:val="28"/>
          <w:lang w:val="vi-VN"/>
        </w:rPr>
        <w:t xml:space="preserve">Với vị trí nằm ở trung điểm của đất nước, có nhiều bãi tắm đẹp, danh lam thắng cảnh là điều kiện thuận lợi cho </w:t>
      </w:r>
      <w:r>
        <w:rPr>
          <w:rFonts w:ascii="Times New Roman" w:hAnsi="Times New Roman" w:cs="Times New Roman"/>
          <w:sz w:val="28"/>
          <w:lang w:val="vi-VN"/>
        </w:rPr>
        <w:t>Quảng Trị</w:t>
      </w:r>
      <w:r w:rsidRPr="00B5061B">
        <w:rPr>
          <w:rFonts w:ascii="Times New Roman" w:hAnsi="Times New Roman" w:cs="Times New Roman"/>
          <w:sz w:val="28"/>
          <w:lang w:val="vi-VN"/>
        </w:rPr>
        <w:t xml:space="preserve"> phát triển du lịch sinh thái biển.</w:t>
      </w:r>
      <w:r>
        <w:rPr>
          <w:rFonts w:ascii="Times New Roman" w:hAnsi="Times New Roman" w:cs="Times New Roman"/>
          <w:sz w:val="28"/>
          <w:lang w:val="vi-VN"/>
        </w:rPr>
        <w:t xml:space="preserve"> </w:t>
      </w:r>
      <w:r w:rsidRPr="000737F7">
        <w:rPr>
          <w:rFonts w:ascii="Times New Roman" w:hAnsi="Times New Roman" w:cs="Times New Roman"/>
          <w:sz w:val="28"/>
          <w:lang w:val="vi-VN"/>
        </w:rPr>
        <w:t>Tài nguyên biể</w:t>
      </w:r>
      <w:r>
        <w:rPr>
          <w:rFonts w:ascii="Times New Roman" w:hAnsi="Times New Roman" w:cs="Times New Roman"/>
          <w:sz w:val="28"/>
          <w:lang w:val="vi-VN"/>
        </w:rPr>
        <w:t xml:space="preserve">n phong phú </w:t>
      </w:r>
      <w:r w:rsidRPr="000737F7">
        <w:rPr>
          <w:rFonts w:ascii="Times New Roman" w:hAnsi="Times New Roman" w:cs="Times New Roman"/>
          <w:sz w:val="28"/>
          <w:lang w:val="vi-VN"/>
        </w:rPr>
        <w:t>chính quyền</w:t>
      </w:r>
      <w:r>
        <w:rPr>
          <w:rFonts w:ascii="Times New Roman" w:hAnsi="Times New Roman" w:cs="Times New Roman"/>
          <w:sz w:val="28"/>
          <w:lang w:val="vi-VN"/>
        </w:rPr>
        <w:t xml:space="preserve"> địa phương</w:t>
      </w:r>
      <w:r w:rsidRPr="000737F7">
        <w:rPr>
          <w:rFonts w:ascii="Times New Roman" w:hAnsi="Times New Roman" w:cs="Times New Roman"/>
          <w:sz w:val="28"/>
          <w:lang w:val="vi-VN"/>
        </w:rPr>
        <w:t xml:space="preserve"> tạo thuận lợi về cơ chế, chính sách để phát triển du lịch biển là điểm sáng cơ bản trong bức tranh tổng thể của du lịch biển tỉnh Quảng Trị</w:t>
      </w:r>
      <w:r>
        <w:rPr>
          <w:rFonts w:ascii="Times New Roman" w:hAnsi="Times New Roman" w:cs="Times New Roman"/>
          <w:sz w:val="28"/>
          <w:lang w:val="vi-VN"/>
        </w:rPr>
        <w:t>.</w:t>
      </w:r>
    </w:p>
    <w:p w:rsidR="004264F6" w:rsidRPr="00505674" w:rsidRDefault="004264F6">
      <w:pPr>
        <w:rPr>
          <w:lang w:val="vi-VN"/>
        </w:rPr>
      </w:pPr>
    </w:p>
    <w:sectPr w:rsidR="004264F6" w:rsidRPr="005056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5937"/>
    <w:multiLevelType w:val="multilevel"/>
    <w:tmpl w:val="FDF4129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i/>
        <w:color w:val="auto"/>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74"/>
    <w:rsid w:val="004264F6"/>
    <w:rsid w:val="0050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2021-01-18T07:22:00Z</dcterms:created>
  <dcterms:modified xsi:type="dcterms:W3CDTF">2021-01-18T07:22:00Z</dcterms:modified>
</cp:coreProperties>
</file>