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B4" w:rsidRPr="001B7FB4" w:rsidRDefault="001B7FB4" w:rsidP="001B7FB4">
      <w:pPr>
        <w:spacing w:before="0" w:beforeAutospacing="0" w:after="0" w:afterAutospacing="0" w:line="360" w:lineRule="auto"/>
        <w:ind w:right="0"/>
        <w:jc w:val="center"/>
        <w:rPr>
          <w:rFonts w:ascii="Times New Roman" w:hAnsi="Times New Roman"/>
          <w:b/>
          <w:sz w:val="30"/>
          <w:szCs w:val="28"/>
          <w:lang w:val="en-US"/>
        </w:rPr>
      </w:pPr>
      <w:r w:rsidRPr="001B7FB4">
        <w:rPr>
          <w:rFonts w:ascii="Times New Roman" w:hAnsi="Times New Roman"/>
          <w:b/>
          <w:sz w:val="30"/>
          <w:szCs w:val="28"/>
          <w:lang w:val="en-US"/>
        </w:rPr>
        <w:t xml:space="preserve">Quan điểm của </w:t>
      </w:r>
      <w:r w:rsidR="00B4333C">
        <w:rPr>
          <w:rFonts w:ascii="Times New Roman" w:hAnsi="Times New Roman"/>
          <w:b/>
          <w:sz w:val="30"/>
          <w:szCs w:val="28"/>
          <w:lang w:val="en-US"/>
        </w:rPr>
        <w:t>một</w:t>
      </w:r>
      <w:r w:rsidRPr="001B7FB4">
        <w:rPr>
          <w:rFonts w:ascii="Times New Roman" w:hAnsi="Times New Roman"/>
          <w:b/>
          <w:sz w:val="30"/>
          <w:szCs w:val="28"/>
          <w:lang w:val="en-US"/>
        </w:rPr>
        <w:t xml:space="preserve"> số quốc gia về Quyền an tử - Phần 2</w:t>
      </w:r>
    </w:p>
    <w:p w:rsidR="001B7FB4" w:rsidRDefault="001B7FB4" w:rsidP="001B7FB4">
      <w:pPr>
        <w:spacing w:before="0" w:beforeAutospacing="0" w:after="0" w:afterAutospacing="0" w:line="360" w:lineRule="auto"/>
        <w:ind w:right="0"/>
        <w:jc w:val="right"/>
        <w:rPr>
          <w:rFonts w:ascii="Times New Roman" w:hAnsi="Times New Roman"/>
          <w:b/>
          <w:sz w:val="28"/>
          <w:szCs w:val="28"/>
          <w:lang w:val="en-US"/>
        </w:rPr>
      </w:pPr>
      <w:r>
        <w:rPr>
          <w:rFonts w:ascii="Times New Roman" w:hAnsi="Times New Roman"/>
          <w:b/>
          <w:sz w:val="28"/>
          <w:szCs w:val="28"/>
          <w:lang w:val="en-US"/>
        </w:rPr>
        <w:t>ThS. Nguyễn Thị Thu Na</w:t>
      </w:r>
    </w:p>
    <w:p w:rsidR="001B7FB4"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r>
    </w:p>
    <w:p w:rsidR="006813ED" w:rsidRPr="006813ED" w:rsidRDefault="006813ED" w:rsidP="001B7FB4">
      <w:pPr>
        <w:spacing w:before="0" w:beforeAutospacing="0" w:after="0" w:afterAutospacing="0" w:line="360" w:lineRule="auto"/>
        <w:ind w:right="0" w:firstLine="720"/>
        <w:rPr>
          <w:rFonts w:ascii="Times New Roman" w:hAnsi="Times New Roman"/>
          <w:sz w:val="28"/>
          <w:szCs w:val="28"/>
          <w:shd w:val="clear" w:color="auto" w:fill="FFFFFF"/>
          <w:lang w:val="en-US"/>
        </w:rPr>
      </w:pPr>
      <w:r w:rsidRPr="006813ED">
        <w:rPr>
          <w:rFonts w:ascii="Times New Roman" w:hAnsi="Times New Roman"/>
          <w:sz w:val="28"/>
          <w:szCs w:val="28"/>
          <w:shd w:val="clear" w:color="auto" w:fill="FFFFFF"/>
        </w:rPr>
        <w:t>Cuộc sống đối với mỗi người có lẽ là tài sản quý giá nhất mà không ai muốn rời bỏ. Tuyên ngôn về nhân quyền của nước Mỹ viết: “</w:t>
      </w:r>
      <w:r w:rsidRPr="006813ED">
        <w:rPr>
          <w:rFonts w:ascii="Times New Roman" w:hAnsi="Times New Roman"/>
          <w:i/>
          <w:sz w:val="28"/>
          <w:szCs w:val="28"/>
          <w:shd w:val="clear" w:color="auto" w:fill="FFFFFF"/>
        </w:rPr>
        <w:t>Người ta sinh ra ai cũng có quyền được sống, được mưu cầu hạnh phúc</w:t>
      </w:r>
      <w:r w:rsidRPr="006813ED">
        <w:rPr>
          <w:rFonts w:ascii="Times New Roman" w:hAnsi="Times New Roman"/>
          <w:sz w:val="28"/>
          <w:szCs w:val="28"/>
          <w:shd w:val="clear" w:color="auto" w:fill="FFFFFF"/>
        </w:rPr>
        <w:t>”. Tuy nhiên, đối diện với sự sống là cái chết. Sống là quyền, vậy đối với một con người, được chết có phải là quyền hay không?</w:t>
      </w:r>
      <w:r w:rsidRPr="006813ED">
        <w:rPr>
          <w:rFonts w:ascii="Times New Roman" w:hAnsi="Times New Roman"/>
          <w:sz w:val="28"/>
          <w:szCs w:val="28"/>
          <w:shd w:val="clear" w:color="auto" w:fill="FFFFFF"/>
          <w:lang w:val="en-US"/>
        </w:rPr>
        <w:t xml:space="preserve"> Trên thế giới hiện nay, quyền được chết là một vấn đề mở, bao hàm nhiều quan điểm khác nhau. Tại Việt Nam, vấn đề này vẫn còn xa lạ với nhiều người và luật pháp nước ta cũng chưa có quy định nào về vấn đề này. Do đó, để hiểu được bản chất của loại quyền này, sau đây chúng ta sẽ cùng nhau nghiên cứu những quan điểm của những quốc gia khác nhau liên quan đến vấn đề này cũng như đề xuất ý kiến riêng của </w:t>
      </w:r>
      <w:r>
        <w:rPr>
          <w:rFonts w:ascii="Times New Roman" w:hAnsi="Times New Roman"/>
          <w:sz w:val="28"/>
          <w:szCs w:val="28"/>
          <w:shd w:val="clear" w:color="auto" w:fill="FFFFFF"/>
          <w:lang w:val="en-US"/>
        </w:rPr>
        <w:t>tác giả</w:t>
      </w:r>
      <w:r w:rsidRPr="006813ED">
        <w:rPr>
          <w:rFonts w:ascii="Times New Roman" w:hAnsi="Times New Roman"/>
          <w:sz w:val="28"/>
          <w:szCs w:val="28"/>
          <w:shd w:val="clear" w:color="auto" w:fill="FFFFFF"/>
          <w:lang w:val="en-US"/>
        </w:rPr>
        <w:t xml:space="preserve"> về việc áp dụng quy định về quyền an tử tại Việt Nam. </w:t>
      </w:r>
    </w:p>
    <w:p w:rsidR="006813ED" w:rsidRPr="006813ED" w:rsidRDefault="006813ED" w:rsidP="00FB10E8">
      <w:pPr>
        <w:spacing w:before="0" w:beforeAutospacing="0" w:after="0" w:afterAutospacing="0" w:line="360" w:lineRule="auto"/>
        <w:ind w:right="0" w:firstLine="720"/>
        <w:rPr>
          <w:rFonts w:ascii="Times New Roman" w:hAnsi="Times New Roman"/>
          <w:b/>
          <w:sz w:val="28"/>
          <w:szCs w:val="28"/>
          <w:lang w:val="en-US"/>
        </w:rPr>
      </w:pPr>
      <w:r w:rsidRPr="006813ED">
        <w:rPr>
          <w:rFonts w:ascii="Times New Roman" w:hAnsi="Times New Roman"/>
          <w:b/>
          <w:sz w:val="28"/>
          <w:szCs w:val="28"/>
          <w:lang w:val="en-US"/>
        </w:rPr>
        <w:t>1. Khái niệm về quyền an tử</w:t>
      </w:r>
    </w:p>
    <w:p w:rsidR="006813ED" w:rsidRPr="006813ED" w:rsidRDefault="006813ED" w:rsidP="00FB10E8">
      <w:pPr>
        <w:spacing w:before="0" w:beforeAutospacing="0" w:after="0" w:afterAutospacing="0" w:line="360" w:lineRule="auto"/>
        <w:ind w:right="0" w:firstLine="720"/>
        <w:rPr>
          <w:rFonts w:ascii="Times New Roman" w:hAnsi="Times New Roman"/>
          <w:b/>
          <w:sz w:val="28"/>
          <w:szCs w:val="28"/>
          <w:lang w:val="en-US"/>
        </w:rPr>
      </w:pPr>
      <w:r w:rsidRPr="006813ED">
        <w:rPr>
          <w:rFonts w:ascii="Times New Roman" w:hAnsi="Times New Roman"/>
          <w:b/>
          <w:sz w:val="28"/>
          <w:szCs w:val="28"/>
          <w:lang w:val="en-US"/>
        </w:rPr>
        <w:t>1.1. Khái niệm</w:t>
      </w:r>
    </w:p>
    <w:p w:rsidR="006813ED" w:rsidRPr="006813ED" w:rsidRDefault="006813ED" w:rsidP="006813ED">
      <w:pPr>
        <w:spacing w:before="0" w:beforeAutospacing="0" w:after="0" w:afterAutospacing="0" w:line="360" w:lineRule="auto"/>
        <w:ind w:right="0"/>
        <w:rPr>
          <w:rFonts w:ascii="Times New Roman" w:hAnsi="Times New Roman"/>
          <w:sz w:val="28"/>
          <w:szCs w:val="28"/>
        </w:rPr>
      </w:pPr>
      <w:r w:rsidRPr="006813ED">
        <w:rPr>
          <w:rFonts w:ascii="Times New Roman" w:hAnsi="Times New Roman"/>
          <w:sz w:val="28"/>
          <w:szCs w:val="28"/>
          <w:lang w:val="en-US"/>
        </w:rPr>
        <w:tab/>
      </w:r>
      <w:r w:rsidRPr="006813ED">
        <w:rPr>
          <w:rFonts w:ascii="Times New Roman" w:hAnsi="Times New Roman"/>
          <w:sz w:val="28"/>
          <w:szCs w:val="28"/>
        </w:rPr>
        <w:t xml:space="preserve">Ra đời vào khoảng thế kỷ XVII, thuật ngữ </w:t>
      </w:r>
      <w:r w:rsidRPr="006813ED">
        <w:rPr>
          <w:rFonts w:ascii="Times New Roman" w:hAnsi="Times New Roman"/>
          <w:i/>
          <w:sz w:val="28"/>
          <w:szCs w:val="28"/>
          <w:lang w:val="en-US"/>
        </w:rPr>
        <w:t>“cái chết êm ái”</w:t>
      </w:r>
      <w:r w:rsidRPr="006813ED">
        <w:rPr>
          <w:rFonts w:ascii="Times New Roman" w:hAnsi="Times New Roman"/>
          <w:sz w:val="28"/>
          <w:szCs w:val="28"/>
        </w:rPr>
        <w:t xml:space="preserve"> được hiểu </w:t>
      </w:r>
      <w:r w:rsidRPr="006813ED">
        <w:rPr>
          <w:rFonts w:ascii="Times New Roman" w:hAnsi="Times New Roman"/>
          <w:sz w:val="28"/>
          <w:szCs w:val="28"/>
          <w:lang w:val="en-US"/>
        </w:rPr>
        <w:t>là</w:t>
      </w:r>
      <w:r w:rsidRPr="006813ED">
        <w:rPr>
          <w:rFonts w:ascii="Times New Roman" w:hAnsi="Times New Roman"/>
          <w:sz w:val="28"/>
          <w:szCs w:val="28"/>
        </w:rPr>
        <w:t xml:space="preserve"> một hành động đặc biệt của bác sỹ nhằm tạo ra cái chết của những bệnh nhân được coi là </w:t>
      </w:r>
      <w:r w:rsidRPr="006813ED">
        <w:rPr>
          <w:rFonts w:ascii="Times New Roman" w:hAnsi="Times New Roman"/>
          <w:i/>
          <w:sz w:val="28"/>
          <w:szCs w:val="28"/>
        </w:rPr>
        <w:t xml:space="preserve">“vô phương cứu chữa”. </w:t>
      </w:r>
      <w:r w:rsidRPr="006813ED">
        <w:rPr>
          <w:rFonts w:ascii="Times New Roman" w:hAnsi="Times New Roman"/>
          <w:sz w:val="28"/>
          <w:szCs w:val="28"/>
        </w:rPr>
        <w:t xml:space="preserve">Từ khi xuất hiện đến nay, </w:t>
      </w:r>
      <w:r w:rsidRPr="006813ED">
        <w:rPr>
          <w:rFonts w:ascii="Times New Roman" w:hAnsi="Times New Roman"/>
          <w:i/>
          <w:sz w:val="28"/>
          <w:szCs w:val="28"/>
        </w:rPr>
        <w:t xml:space="preserve">“cái chết êm </w:t>
      </w:r>
      <w:r w:rsidRPr="006813ED">
        <w:rPr>
          <w:rFonts w:ascii="Times New Roman" w:hAnsi="Times New Roman"/>
          <w:i/>
          <w:sz w:val="28"/>
          <w:szCs w:val="28"/>
          <w:lang w:val="en-US"/>
        </w:rPr>
        <w:t>ái</w:t>
      </w:r>
      <w:r w:rsidRPr="006813ED">
        <w:rPr>
          <w:rFonts w:ascii="Times New Roman" w:hAnsi="Times New Roman"/>
          <w:i/>
          <w:sz w:val="28"/>
          <w:szCs w:val="28"/>
        </w:rPr>
        <w:t>”</w:t>
      </w:r>
      <w:r w:rsidRPr="006813ED">
        <w:rPr>
          <w:rFonts w:ascii="Times New Roman" w:hAnsi="Times New Roman"/>
          <w:sz w:val="28"/>
          <w:szCs w:val="28"/>
        </w:rPr>
        <w:t xml:space="preserve"> đã có những thay đổi khác nhau gắn liền với những phát triển của nền y khoa và văn minh nhân loại. Và dần dần, khái niệm quyền được chết ra đời, kéo theo nhiều vấn đề liên quan một cách phức tạp. Thực ra, cái chết êm </w:t>
      </w:r>
      <w:r w:rsidRPr="006813ED">
        <w:rPr>
          <w:rFonts w:ascii="Times New Roman" w:hAnsi="Times New Roman"/>
          <w:sz w:val="28"/>
          <w:szCs w:val="28"/>
          <w:lang w:val="en-US"/>
        </w:rPr>
        <w:t>ái</w:t>
      </w:r>
      <w:r w:rsidRPr="006813ED">
        <w:rPr>
          <w:rFonts w:ascii="Times New Roman" w:hAnsi="Times New Roman"/>
          <w:sz w:val="28"/>
          <w:szCs w:val="28"/>
        </w:rPr>
        <w:t xml:space="preserve"> là kết quả sau cùng của </w:t>
      </w:r>
      <w:r w:rsidRPr="006813ED">
        <w:rPr>
          <w:rFonts w:ascii="Times New Roman" w:hAnsi="Times New Roman"/>
          <w:i/>
          <w:sz w:val="28"/>
          <w:szCs w:val="28"/>
        </w:rPr>
        <w:t>“quyền được chết”</w:t>
      </w:r>
      <w:r w:rsidRPr="006813ED">
        <w:rPr>
          <w:rFonts w:ascii="Times New Roman" w:hAnsi="Times New Roman"/>
          <w:sz w:val="28"/>
          <w:szCs w:val="28"/>
        </w:rPr>
        <w:t xml:space="preserve"> của một cá nhân nào đó. Cho nên, nếu nói đến quyền được chết thì khái niệm cái chết êm </w:t>
      </w:r>
      <w:r w:rsidRPr="006813ED">
        <w:rPr>
          <w:rFonts w:ascii="Times New Roman" w:hAnsi="Times New Roman"/>
          <w:sz w:val="28"/>
          <w:szCs w:val="28"/>
          <w:lang w:val="en-US"/>
        </w:rPr>
        <w:t>ái</w:t>
      </w:r>
      <w:r w:rsidRPr="006813ED">
        <w:rPr>
          <w:rFonts w:ascii="Times New Roman" w:hAnsi="Times New Roman"/>
          <w:sz w:val="28"/>
          <w:szCs w:val="28"/>
        </w:rPr>
        <w:t xml:space="preserve"> cũng đi liền, gắn bó hữu cơ với nhau.</w:t>
      </w:r>
    </w:p>
    <w:p w:rsidR="006813ED" w:rsidRPr="006813ED" w:rsidRDefault="006813ED" w:rsidP="006813ED">
      <w:pPr>
        <w:spacing w:before="0" w:beforeAutospacing="0" w:after="0" w:afterAutospacing="0" w:line="360" w:lineRule="auto"/>
        <w:ind w:right="0"/>
        <w:rPr>
          <w:rFonts w:ascii="Times New Roman" w:hAnsi="Times New Roman"/>
          <w:sz w:val="28"/>
          <w:szCs w:val="28"/>
        </w:rPr>
      </w:pPr>
      <w:r w:rsidRPr="006813ED">
        <w:rPr>
          <w:rFonts w:ascii="Times New Roman" w:hAnsi="Times New Roman"/>
          <w:sz w:val="28"/>
          <w:szCs w:val="28"/>
          <w:lang w:val="en-US"/>
        </w:rPr>
        <w:tab/>
      </w:r>
      <w:r w:rsidRPr="006813ED">
        <w:rPr>
          <w:rFonts w:ascii="Times New Roman" w:hAnsi="Times New Roman"/>
          <w:sz w:val="28"/>
          <w:szCs w:val="28"/>
        </w:rPr>
        <w:t xml:space="preserve">Hiện nay, chưa có định nghĩa cụ thể về quyền được chết. Tuy nhiên, nếu dựa vào nội dung của quyền được chết hiện nay được đa số quan điểm đồng tình và theo các đạo luật của các nước đã thông qua </w:t>
      </w:r>
      <w:r w:rsidRPr="006813ED">
        <w:rPr>
          <w:rFonts w:ascii="Times New Roman" w:hAnsi="Times New Roman"/>
          <w:i/>
          <w:sz w:val="28"/>
          <w:szCs w:val="28"/>
        </w:rPr>
        <w:t xml:space="preserve">“cái chết êm ả” </w:t>
      </w:r>
      <w:r w:rsidRPr="006813ED">
        <w:rPr>
          <w:rFonts w:ascii="Times New Roman" w:hAnsi="Times New Roman"/>
          <w:sz w:val="28"/>
          <w:szCs w:val="28"/>
        </w:rPr>
        <w:t>thì có thể rút ra khái niệm quyền được chết như sau:</w:t>
      </w:r>
    </w:p>
    <w:p w:rsidR="006813ED" w:rsidRPr="006813ED" w:rsidRDefault="006813ED" w:rsidP="006813ED">
      <w:pPr>
        <w:spacing w:before="0" w:beforeAutospacing="0" w:after="0" w:afterAutospacing="0" w:line="360" w:lineRule="auto"/>
        <w:ind w:right="0"/>
        <w:rPr>
          <w:rFonts w:ascii="Times New Roman" w:hAnsi="Times New Roman"/>
          <w:b/>
          <w:i/>
          <w:sz w:val="28"/>
          <w:szCs w:val="28"/>
        </w:rPr>
      </w:pPr>
      <w:r w:rsidRPr="006813ED">
        <w:rPr>
          <w:rFonts w:ascii="Times New Roman" w:hAnsi="Times New Roman"/>
          <w:b/>
          <w:i/>
          <w:sz w:val="28"/>
          <w:szCs w:val="28"/>
          <w:lang w:val="en-US"/>
        </w:rPr>
        <w:lastRenderedPageBreak/>
        <w:tab/>
      </w:r>
      <w:r w:rsidRPr="006813ED">
        <w:rPr>
          <w:rFonts w:ascii="Times New Roman" w:hAnsi="Times New Roman"/>
          <w:b/>
          <w:i/>
          <w:sz w:val="28"/>
          <w:szCs w:val="28"/>
        </w:rPr>
        <w:t>Quyền được chết là một quyền nhân thân của người đã thành niên đang phải chịu đau đớn về thể chất hoặc tinh thần kéo dài và không thể chịu đựng được sau một tai nạn hay một bệnh lý không thể cứu chữa, rơi vào tình huống y tế không lối thoát.</w:t>
      </w:r>
    </w:p>
    <w:p w:rsidR="006813ED" w:rsidRPr="006813ED" w:rsidRDefault="006813ED" w:rsidP="00FB10E8">
      <w:pPr>
        <w:spacing w:before="0" w:beforeAutospacing="0" w:after="0" w:afterAutospacing="0" w:line="360" w:lineRule="auto"/>
        <w:ind w:right="0" w:firstLine="720"/>
        <w:rPr>
          <w:rFonts w:ascii="Times New Roman" w:hAnsi="Times New Roman"/>
          <w:b/>
          <w:sz w:val="28"/>
          <w:szCs w:val="28"/>
          <w:lang w:val="en-US"/>
        </w:rPr>
      </w:pPr>
      <w:r w:rsidRPr="006813ED">
        <w:rPr>
          <w:rFonts w:ascii="Times New Roman" w:hAnsi="Times New Roman"/>
          <w:b/>
          <w:sz w:val="28"/>
          <w:szCs w:val="28"/>
          <w:lang w:val="en-US"/>
        </w:rPr>
        <w:t>1.2. Các tiêu chí cần thiết để thực hiện hành vi quyền được chết</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 xml:space="preserve">* Tiêu chí về mặt y học: </w:t>
      </w:r>
      <w:r w:rsidRPr="006813ED">
        <w:rPr>
          <w:rFonts w:ascii="Times New Roman" w:hAnsi="Times New Roman"/>
          <w:sz w:val="28"/>
          <w:szCs w:val="28"/>
        </w:rPr>
        <w:t>Giới y học hầu hết thống nhất có 2 dạng bệnh nhân thuộc loại không thể cứu chữa được:</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 xml:space="preserve">- </w:t>
      </w:r>
      <w:r w:rsidRPr="006813ED">
        <w:rPr>
          <w:rFonts w:ascii="Times New Roman" w:hAnsi="Times New Roman"/>
          <w:sz w:val="28"/>
          <w:szCs w:val="28"/>
        </w:rPr>
        <w:t>Những trường hợp chết não:</w:t>
      </w:r>
    </w:p>
    <w:p w:rsidR="006813ED" w:rsidRPr="006813ED" w:rsidRDefault="006813ED" w:rsidP="006813ED">
      <w:pPr>
        <w:spacing w:before="0" w:beforeAutospacing="0" w:after="0" w:afterAutospacing="0" w:line="360" w:lineRule="auto"/>
        <w:ind w:right="0"/>
        <w:rPr>
          <w:rFonts w:ascii="Times New Roman" w:hAnsi="Times New Roman"/>
          <w:sz w:val="28"/>
          <w:szCs w:val="28"/>
        </w:rPr>
      </w:pPr>
      <w:r w:rsidRPr="006813ED">
        <w:rPr>
          <w:rFonts w:ascii="Times New Roman" w:hAnsi="Times New Roman"/>
          <w:sz w:val="28"/>
          <w:szCs w:val="28"/>
          <w:lang w:val="en-US"/>
        </w:rPr>
        <w:tab/>
      </w:r>
      <w:r w:rsidRPr="006813ED">
        <w:rPr>
          <w:rFonts w:ascii="Times New Roman" w:hAnsi="Times New Roman"/>
          <w:sz w:val="28"/>
          <w:szCs w:val="28"/>
        </w:rPr>
        <w:t xml:space="preserve">Khoản 9 Điều 3 Luật Hiến, lấy, ghép mô, bộ phận cơ thể người và hiến, lấy xác Việt Nam ngày 29/11/2006 quy định chết não là </w:t>
      </w:r>
      <w:r w:rsidRPr="006813ED">
        <w:rPr>
          <w:rFonts w:ascii="Times New Roman" w:hAnsi="Times New Roman"/>
          <w:i/>
          <w:sz w:val="28"/>
          <w:szCs w:val="28"/>
        </w:rPr>
        <w:t>“tình trạng toàn não bộ bị thương tổn nặng, chức năng của não đã ngừng hoạt động và người chết não không thể sống lại được”.</w:t>
      </w:r>
    </w:p>
    <w:p w:rsidR="006813ED" w:rsidRPr="006813ED" w:rsidRDefault="006813ED" w:rsidP="006813ED">
      <w:pPr>
        <w:spacing w:before="0" w:beforeAutospacing="0" w:after="0" w:afterAutospacing="0" w:line="360" w:lineRule="auto"/>
        <w:ind w:right="0"/>
        <w:rPr>
          <w:rFonts w:ascii="Times New Roman" w:hAnsi="Times New Roman"/>
          <w:sz w:val="28"/>
          <w:szCs w:val="28"/>
        </w:rPr>
      </w:pPr>
      <w:r w:rsidRPr="006813ED">
        <w:rPr>
          <w:rFonts w:ascii="Times New Roman" w:hAnsi="Times New Roman"/>
          <w:sz w:val="28"/>
          <w:szCs w:val="28"/>
          <w:lang w:val="en-US"/>
        </w:rPr>
        <w:tab/>
      </w:r>
      <w:r w:rsidRPr="006813ED">
        <w:rPr>
          <w:rFonts w:ascii="Times New Roman" w:hAnsi="Times New Roman"/>
          <w:sz w:val="28"/>
          <w:szCs w:val="28"/>
        </w:rPr>
        <w:t>Trường hợp này, bệnh nhân sống hoàn toàn nhờ vào các biện pháp hỗ trợ như hô hấp, tuần hoàn và nuôi dưỡng nhân tạo,… nếu rút máy thì coi như sự sống chấm dứt.</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r>
      <w:r w:rsidRPr="006813ED">
        <w:rPr>
          <w:rFonts w:ascii="Times New Roman" w:hAnsi="Times New Roman"/>
          <w:sz w:val="28"/>
          <w:szCs w:val="28"/>
        </w:rPr>
        <w:t xml:space="preserve">Hoạt động não là điều kiện cần của sự tồn tại của một cá nhân về mặt pháp lý, và có lẽ chỉ trừ các phôi thai, nó cũng đồng thời là điều kiện đủ. </w:t>
      </w:r>
    </w:p>
    <w:p w:rsidR="006813ED" w:rsidRPr="00FB10E8" w:rsidRDefault="006813ED" w:rsidP="006813ED">
      <w:pPr>
        <w:spacing w:before="0" w:beforeAutospacing="0" w:after="0" w:afterAutospacing="0" w:line="360" w:lineRule="auto"/>
        <w:ind w:right="0"/>
        <w:rPr>
          <w:rFonts w:ascii="Times New Roman" w:hAnsi="Times New Roman"/>
          <w:spacing w:val="-4"/>
          <w:sz w:val="28"/>
          <w:szCs w:val="28"/>
        </w:rPr>
      </w:pPr>
      <w:r w:rsidRPr="006813ED">
        <w:rPr>
          <w:rFonts w:ascii="Times New Roman" w:hAnsi="Times New Roman"/>
          <w:sz w:val="28"/>
          <w:szCs w:val="28"/>
          <w:lang w:val="en-US"/>
        </w:rPr>
        <w:tab/>
      </w:r>
      <w:r w:rsidRPr="00FB10E8">
        <w:rPr>
          <w:rFonts w:ascii="Times New Roman" w:hAnsi="Times New Roman"/>
          <w:spacing w:val="-4"/>
          <w:sz w:val="28"/>
          <w:szCs w:val="28"/>
          <w:lang w:val="en-US"/>
        </w:rPr>
        <w:t xml:space="preserve">- </w:t>
      </w:r>
      <w:r w:rsidRPr="00FB10E8">
        <w:rPr>
          <w:rFonts w:ascii="Times New Roman" w:hAnsi="Times New Roman"/>
          <w:spacing w:val="-4"/>
          <w:sz w:val="28"/>
          <w:szCs w:val="28"/>
        </w:rPr>
        <w:t>Trường hợp người bệnh mất ý thức kéo dài và không có khả năng hồi phục:</w:t>
      </w:r>
    </w:p>
    <w:p w:rsidR="006813ED" w:rsidRPr="006813ED" w:rsidRDefault="006813ED" w:rsidP="006813ED">
      <w:pPr>
        <w:spacing w:before="0" w:beforeAutospacing="0" w:after="0" w:afterAutospacing="0" w:line="360" w:lineRule="auto"/>
        <w:ind w:right="0"/>
        <w:rPr>
          <w:rFonts w:ascii="Times New Roman" w:hAnsi="Times New Roman"/>
          <w:sz w:val="28"/>
          <w:szCs w:val="28"/>
        </w:rPr>
      </w:pPr>
      <w:r w:rsidRPr="006813ED">
        <w:rPr>
          <w:rFonts w:ascii="Times New Roman" w:hAnsi="Times New Roman"/>
          <w:sz w:val="28"/>
          <w:szCs w:val="28"/>
          <w:lang w:val="en-US"/>
        </w:rPr>
        <w:tab/>
      </w:r>
      <w:r w:rsidRPr="006813ED">
        <w:rPr>
          <w:rFonts w:ascii="Times New Roman" w:hAnsi="Times New Roman"/>
          <w:sz w:val="28"/>
          <w:szCs w:val="28"/>
        </w:rPr>
        <w:t>Trường hợp này, bệnh nhân có sống cũng chỉ là gánh nặng của gia đình. Đôi lúc, người bệnh biểu lộ được ý chí của mình và hoàn toàn không sống nhờ các biện pháp nhân tạo. Trong trường hợp này, bao gồm cả bệnh nhân chịu nhiều đau đớn kéo dài nhưng không mất ý thức thường xuyên. Nguyên nhân để tránh đến các tình trạng trên có thể là sau một tai nạn hay bị mắc bệnh hiểm nghèo, vô phương cứu chữa.</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r>
      <w:r w:rsidRPr="006813ED">
        <w:rPr>
          <w:rFonts w:ascii="Times New Roman" w:hAnsi="Times New Roman"/>
          <w:sz w:val="28"/>
          <w:szCs w:val="28"/>
        </w:rPr>
        <w:t xml:space="preserve">Tại Hà Lan, nước này còn quy định </w:t>
      </w:r>
      <w:r w:rsidRPr="006813ED">
        <w:rPr>
          <w:rFonts w:ascii="Times New Roman" w:hAnsi="Times New Roman"/>
          <w:i/>
          <w:sz w:val="28"/>
          <w:szCs w:val="28"/>
        </w:rPr>
        <w:t xml:space="preserve">“cái chết êm </w:t>
      </w:r>
      <w:r w:rsidRPr="006813ED">
        <w:rPr>
          <w:rFonts w:ascii="Times New Roman" w:hAnsi="Times New Roman"/>
          <w:i/>
          <w:sz w:val="28"/>
          <w:szCs w:val="28"/>
          <w:lang w:val="en-US"/>
        </w:rPr>
        <w:t>ái</w:t>
      </w:r>
      <w:r w:rsidRPr="006813ED">
        <w:rPr>
          <w:rFonts w:ascii="Times New Roman" w:hAnsi="Times New Roman"/>
          <w:i/>
          <w:sz w:val="28"/>
          <w:szCs w:val="28"/>
        </w:rPr>
        <w:t xml:space="preserve">” </w:t>
      </w:r>
      <w:r w:rsidRPr="006813ED">
        <w:rPr>
          <w:rFonts w:ascii="Times New Roman" w:hAnsi="Times New Roman"/>
          <w:sz w:val="28"/>
          <w:szCs w:val="28"/>
        </w:rPr>
        <w:t>đối với trẻ em những với những quy định này, luật quy định rất chặt chẽ và giới hạn hành vi. Nhìn chung, đa số đều chống lại an tử đối với trẻ em nên chủ yếu vẫn là hai dạng bệnh nhân trên.</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lastRenderedPageBreak/>
        <w:tab/>
        <w:t xml:space="preserve">* Tiêu chí về mặt luật pháp: </w:t>
      </w:r>
      <w:r w:rsidRPr="006813ED">
        <w:rPr>
          <w:rFonts w:ascii="Times New Roman" w:hAnsi="Times New Roman"/>
          <w:sz w:val="28"/>
          <w:szCs w:val="28"/>
        </w:rPr>
        <w:t xml:space="preserve">Trước hết, có thể thấy, </w:t>
      </w:r>
      <w:r w:rsidRPr="006813ED">
        <w:rPr>
          <w:rFonts w:ascii="Times New Roman" w:hAnsi="Times New Roman"/>
          <w:sz w:val="28"/>
          <w:szCs w:val="28"/>
          <w:lang w:val="en-US"/>
        </w:rPr>
        <w:t xml:space="preserve">việc thực hiện </w:t>
      </w:r>
      <w:r w:rsidRPr="006813ED">
        <w:rPr>
          <w:rFonts w:ascii="Times New Roman" w:hAnsi="Times New Roman"/>
          <w:sz w:val="28"/>
          <w:szCs w:val="28"/>
        </w:rPr>
        <w:t>hành vi của qu</w:t>
      </w:r>
      <w:r w:rsidRPr="006813ED">
        <w:rPr>
          <w:rFonts w:ascii="Times New Roman" w:hAnsi="Times New Roman"/>
          <w:sz w:val="28"/>
          <w:szCs w:val="28"/>
          <w:lang w:val="en-US"/>
        </w:rPr>
        <w:t>y</w:t>
      </w:r>
      <w:r w:rsidRPr="006813ED">
        <w:rPr>
          <w:rFonts w:ascii="Times New Roman" w:hAnsi="Times New Roman"/>
          <w:sz w:val="28"/>
          <w:szCs w:val="28"/>
        </w:rPr>
        <w:t xml:space="preserve">ền được chết </w:t>
      </w:r>
      <w:r w:rsidRPr="006813ED">
        <w:rPr>
          <w:rFonts w:ascii="Times New Roman" w:hAnsi="Times New Roman"/>
          <w:sz w:val="28"/>
          <w:szCs w:val="28"/>
          <w:lang w:val="en-US"/>
        </w:rPr>
        <w:t xml:space="preserve">phải </w:t>
      </w:r>
      <w:r w:rsidRPr="006813ED">
        <w:rPr>
          <w:rFonts w:ascii="Times New Roman" w:hAnsi="Times New Roman"/>
          <w:sz w:val="28"/>
          <w:szCs w:val="28"/>
        </w:rPr>
        <w:t>có sự tự nguyện của những bệnh nhân đang ở trong những tình huống y tế không lối thoát và mong muốn thoát khỏi những đau đớn về tinh thần và thể xác kéo dài. Bác sỹ thực hiện quyền được chết hoàn toàn dựa trên yêu cầu của bệnh nhân và theo những quy trình nghiêm ngặt do luật định. Bởi vậy, hành vi của quyền được chết là hành vi hợp pháp (Trừ khi luật pháp chưa công nhận hành vi của quyền được chết là hợp pháp). Vì thế, cũng cần phân biệt này với các hành vi khác có liên quan để tránh sai sót trong việc xét xử các vụ án.</w:t>
      </w:r>
    </w:p>
    <w:p w:rsidR="006813ED" w:rsidRPr="006813ED" w:rsidRDefault="006813ED" w:rsidP="00FB10E8">
      <w:pPr>
        <w:spacing w:before="0" w:beforeAutospacing="0" w:after="0" w:afterAutospacing="0" w:line="360" w:lineRule="auto"/>
        <w:ind w:right="0" w:firstLine="720"/>
        <w:rPr>
          <w:rFonts w:ascii="Times New Roman" w:hAnsi="Times New Roman"/>
          <w:b/>
          <w:sz w:val="28"/>
          <w:szCs w:val="28"/>
          <w:lang w:val="en-US"/>
        </w:rPr>
      </w:pPr>
      <w:r w:rsidRPr="006813ED">
        <w:rPr>
          <w:rFonts w:ascii="Times New Roman" w:hAnsi="Times New Roman"/>
          <w:b/>
          <w:sz w:val="28"/>
          <w:szCs w:val="28"/>
          <w:lang w:val="en-US"/>
        </w:rPr>
        <w:t>2. Quy định của một số quốc gia trên thế giới về quyền an tử</w:t>
      </w:r>
    </w:p>
    <w:p w:rsidR="006813ED" w:rsidRPr="006813ED" w:rsidRDefault="006813ED" w:rsidP="00FB10E8">
      <w:pPr>
        <w:spacing w:before="0" w:beforeAutospacing="0" w:after="0" w:afterAutospacing="0" w:line="360" w:lineRule="auto"/>
        <w:ind w:right="0" w:firstLine="720"/>
        <w:rPr>
          <w:rFonts w:ascii="Times New Roman" w:hAnsi="Times New Roman"/>
          <w:b/>
          <w:sz w:val="28"/>
          <w:szCs w:val="28"/>
          <w:lang w:val="en-US"/>
        </w:rPr>
      </w:pPr>
      <w:r w:rsidRPr="006813ED">
        <w:rPr>
          <w:rFonts w:ascii="Times New Roman" w:hAnsi="Times New Roman"/>
          <w:b/>
          <w:sz w:val="28"/>
          <w:szCs w:val="28"/>
          <w:lang w:val="en-US"/>
        </w:rPr>
        <w:t>2.1. Các quốc gia đã hợp pháp hóa quyền an tử</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Hà Lan là quốc gia đầu tiên áp dụng đạo luật “cái chết êm ái”. Tháng 11 năm 2000, Hạ Viện Hà Lan đã thông qua dự Luật An tử. Đến ngày 10/04/2001, với tỷ lệ áp đảo 46/28, Thượng viện Hà Lan đã bỏ phiếu thông qua đạo luật. Điều tra toàn quốc cho thấy gần 90% người dân nước này ủng hộ Luật An tử vì nó đảm bảo quyền cá nhân. Năm 2006, Hà Lan còn cho phép an tử đối với trẻ em, trẻ sơ sinh mắc bệnh nặng không thể cứu chữa. Những bệnh nhân từ 12 đến 16 tuổi cũng có quyền được chết êm ái nếu có sự đồng ý của cha mẹ. Đối với trẻ trên 16 tuổi, ý kiến gia đình là không cần thiết.</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Quốc gia thứ hai hợp pháp hóa “cái chết êm ái” là Bỉ. Với 86 phiếu thuận, 51 phiếu chống và 10 phiếu trắng, tối 16/05/2002, Thượng viện Bỉ đã chấp thuận đạo luật cho phép bệnh nhân bị bệnh rất nặng có quyền được chết dưới những điều kiện nhất định. Điều tra tiến hành năm 2001 có tới 72% người dân đồng tình với cái chết êm ả.</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Tại Mỹ, Luật Liên bang cấm thực hiện cái chết êm ái. Bang Oregon là bang đầu tiên từ năm 1994 cho phép bệnh nhân yêu cầu được chết nhưng tòa án bang đã chống lại việc thực thi điều luật này và đến năm 1997 thì Tòa án tối cao của bang đã chấp nhận. Năm 1999, Bang Texas cũng cho phép an tử. Và đến hết năm 2006, ở cả 50 bang của Mỹ đã có đạo luật cho phép bệnh nhân ở trong các điều kiện nhất định được xin chết.</w:t>
      </w:r>
    </w:p>
    <w:p w:rsidR="006813ED" w:rsidRPr="006813ED" w:rsidRDefault="006813ED" w:rsidP="00FB10E8">
      <w:pPr>
        <w:spacing w:before="0" w:beforeAutospacing="0" w:after="0" w:afterAutospacing="0" w:line="360" w:lineRule="auto"/>
        <w:ind w:right="0" w:firstLine="720"/>
        <w:rPr>
          <w:rFonts w:ascii="Times New Roman" w:hAnsi="Times New Roman"/>
          <w:b/>
          <w:sz w:val="28"/>
          <w:szCs w:val="28"/>
          <w:lang w:val="en-US"/>
        </w:rPr>
      </w:pPr>
      <w:r w:rsidRPr="006813ED">
        <w:rPr>
          <w:rFonts w:ascii="Times New Roman" w:hAnsi="Times New Roman"/>
          <w:b/>
          <w:sz w:val="28"/>
          <w:szCs w:val="28"/>
          <w:lang w:val="en-US"/>
        </w:rPr>
        <w:lastRenderedPageBreak/>
        <w:t xml:space="preserve">2.2. Các quốc gia chưa hợp pháp hóa quyền an tử hoặc chỉ quy định </w:t>
      </w:r>
      <w:r w:rsidR="00FB10E8">
        <w:rPr>
          <w:rFonts w:ascii="Times New Roman" w:hAnsi="Times New Roman"/>
          <w:b/>
          <w:sz w:val="28"/>
          <w:szCs w:val="28"/>
          <w:lang w:val="en-US"/>
        </w:rPr>
        <w:t>một</w:t>
      </w:r>
      <w:r w:rsidRPr="006813ED">
        <w:rPr>
          <w:rFonts w:ascii="Times New Roman" w:hAnsi="Times New Roman"/>
          <w:b/>
          <w:sz w:val="28"/>
          <w:szCs w:val="28"/>
          <w:lang w:val="en-US"/>
        </w:rPr>
        <w:t xml:space="preserve"> phần</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Cho đến hiện tại, một số quốc gia ở Châu Âu như Tây Ban Nha vẫn ngầm chấp nhận việc tự tử có sự hỗ trợ nhưng phần lớn không hợp pháp hóa nó.</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Tại Đan Mạch, pháp luật cho phép bệnh nhân mắc ác bệnh nan y tự quyết định dừng việc điều trị; từ ngày 01/10/1992, trong trường hợp bị bệnh không thể cứu chữa khỏi hoặc bị tai nạn nặng, bệnh nhân có thể làm một bản chúc thư y tế mà bác sỹ phải tôn trọng.</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Tại Thụy điển, “hỗ trợ tự tử” là một tội không bị xử phạt. Trong một số trường hợp bác sỹ có thể rút máy thở của bệnh nhân.</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Tại Anh, cái chết êm ả là bất hợp pháp. Tuy nhiên, vào các năm 1993 và 1994,luật pháp đã cho phép bác sỹ rút ngắn cuộc đời của những bệnh nhân sống nhờ các phương pháo nhân tạo.</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Tại Pháp, cái chết êm ả cũng là bất hợp pháp. Tuy nhiên, theo kết quả một cuộc thăm dò do Viện IFOP thực hiện thì có đến 88% dân Pháp tán thành việc ban hành một đạo luật cho phép bác sỹ giúp những người mắc bệnh nan y “ra đi” một cách nhẹ nhàng nhằm tránh đau đớn kéo dài nếu họ yêu cầu.</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Tại Châu Mỹ La tinh, Tòa án Colombia đã chấp nhận áp dụng cái chết êm ả vào tháng 05/1997 với những bệnh nhân mắc bệnh nan y ở giai đoạn cuối. Như vậy, đa phần đều xem hành vi giúp đỡ người khác chết là một tội, có nước không xử phạt nhưng lại không thông qua hay ngầm chấp nhận mà không hợp pháp hóa hay chỉ cho phép cái chết êm ả chủ động.</w:t>
      </w:r>
    </w:p>
    <w:p w:rsidR="003F7147" w:rsidRPr="006813ED" w:rsidRDefault="003F7147">
      <w:pPr>
        <w:rPr>
          <w:sz w:val="28"/>
          <w:szCs w:val="28"/>
        </w:rPr>
      </w:pPr>
    </w:p>
    <w:sectPr w:rsidR="003F7147" w:rsidRPr="006813ED" w:rsidSect="00C810E3">
      <w:pgSz w:w="11907" w:h="16840" w:code="9"/>
      <w:pgMar w:top="1134" w:right="1134" w:bottom="1134"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6813ED"/>
    <w:rsid w:val="000825C2"/>
    <w:rsid w:val="00180C76"/>
    <w:rsid w:val="001B7FB4"/>
    <w:rsid w:val="001E7A5C"/>
    <w:rsid w:val="002D21EE"/>
    <w:rsid w:val="0033266B"/>
    <w:rsid w:val="003F7147"/>
    <w:rsid w:val="00482CBC"/>
    <w:rsid w:val="004F11E5"/>
    <w:rsid w:val="005953A4"/>
    <w:rsid w:val="006813ED"/>
    <w:rsid w:val="006A4132"/>
    <w:rsid w:val="006E0C48"/>
    <w:rsid w:val="007C1FEE"/>
    <w:rsid w:val="0083456F"/>
    <w:rsid w:val="00867C0F"/>
    <w:rsid w:val="00905700"/>
    <w:rsid w:val="00A21851"/>
    <w:rsid w:val="00AB5734"/>
    <w:rsid w:val="00B4333C"/>
    <w:rsid w:val="00BE1885"/>
    <w:rsid w:val="00BE4916"/>
    <w:rsid w:val="00C10645"/>
    <w:rsid w:val="00C57C91"/>
    <w:rsid w:val="00C6028C"/>
    <w:rsid w:val="00C810E3"/>
    <w:rsid w:val="00C94AAF"/>
    <w:rsid w:val="00C95E17"/>
    <w:rsid w:val="00CA1C69"/>
    <w:rsid w:val="00CB08F7"/>
    <w:rsid w:val="00CB7FA3"/>
    <w:rsid w:val="00CD03F2"/>
    <w:rsid w:val="00D51FE4"/>
    <w:rsid w:val="00E17165"/>
    <w:rsid w:val="00E8001E"/>
    <w:rsid w:val="00FB10E8"/>
    <w:rsid w:val="00FC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312" w:lineRule="auto"/>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ED"/>
    <w:pPr>
      <w:spacing w:before="100" w:beforeAutospacing="1" w:after="100" w:afterAutospacing="1" w:line="240" w:lineRule="auto"/>
      <w:ind w:right="-720" w:firstLine="0"/>
      <w:jc w:val="both"/>
    </w:pPr>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3ED"/>
    <w:pPr>
      <w:ind w:right="0"/>
      <w:jc w:val="left"/>
    </w:pPr>
    <w:rPr>
      <w:rFonts w:ascii="Times New Roman" w:eastAsia="Times New Roman" w:hAnsi="Times New Roman"/>
      <w:sz w:val="24"/>
      <w:szCs w:val="24"/>
      <w:lang w:val="en-US"/>
    </w:rPr>
  </w:style>
  <w:style w:type="character" w:styleId="Emphasis">
    <w:name w:val="Emphasis"/>
    <w:basedOn w:val="DefaultParagraphFont"/>
    <w:uiPriority w:val="20"/>
    <w:qFormat/>
    <w:rsid w:val="006813E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TRANG</dc:creator>
  <cp:lastModifiedBy>SON TRANG</cp:lastModifiedBy>
  <cp:revision>4</cp:revision>
  <dcterms:created xsi:type="dcterms:W3CDTF">2018-09-15T11:56:00Z</dcterms:created>
  <dcterms:modified xsi:type="dcterms:W3CDTF">2018-09-15T14:29:00Z</dcterms:modified>
</cp:coreProperties>
</file>