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2C" w:rsidRDefault="00A4082C" w:rsidP="00A4082C">
      <w:pPr>
        <w:jc w:val="center"/>
        <w:rPr>
          <w:b/>
          <w:sz w:val="36"/>
          <w:szCs w:val="36"/>
          <w:lang w:val="vi-VN"/>
        </w:rPr>
      </w:pPr>
      <w:r w:rsidRPr="00147461">
        <w:rPr>
          <w:b/>
          <w:sz w:val="36"/>
          <w:szCs w:val="36"/>
        </w:rPr>
        <w:t>VAI TRÒ CỦA NHÀ NƯỚC TRONG THỂ CHẾ KINH TẾ THỊ TRƯỜNG Ở NƯỚC TA HIỆN NAY</w:t>
      </w:r>
      <w:r>
        <w:rPr>
          <w:b/>
          <w:sz w:val="36"/>
          <w:szCs w:val="36"/>
          <w:lang w:val="vi-VN"/>
        </w:rPr>
        <w:t xml:space="preserve"> </w:t>
      </w:r>
    </w:p>
    <w:p w:rsidR="00A4082C" w:rsidRPr="00A4082C" w:rsidRDefault="00A4082C" w:rsidP="00A4082C">
      <w:pPr>
        <w:jc w:val="center"/>
        <w:rPr>
          <w:b/>
          <w:sz w:val="36"/>
          <w:szCs w:val="36"/>
          <w:lang w:val="vi-VN"/>
        </w:rPr>
      </w:pPr>
      <w:r>
        <w:rPr>
          <w:b/>
          <w:sz w:val="36"/>
          <w:szCs w:val="36"/>
          <w:lang w:val="vi-VN"/>
        </w:rPr>
        <w:t>(Phần 2)</w:t>
      </w:r>
    </w:p>
    <w:p w:rsidR="00A4082C" w:rsidRDefault="00A4082C" w:rsidP="00A4082C">
      <w:pPr>
        <w:jc w:val="right"/>
        <w:rPr>
          <w:b/>
          <w:szCs w:val="28"/>
          <w:lang w:val="vi-VN"/>
        </w:rPr>
      </w:pPr>
      <w:r>
        <w:rPr>
          <w:b/>
          <w:szCs w:val="28"/>
          <w:lang w:val="vi-VN"/>
        </w:rPr>
        <w:t>Phạm Thị Thanh Tâm</w:t>
      </w:r>
    </w:p>
    <w:p w:rsidR="00A4082C" w:rsidRDefault="00A4082C" w:rsidP="00A4082C">
      <w:pPr>
        <w:jc w:val="right"/>
        <w:rPr>
          <w:b/>
          <w:szCs w:val="28"/>
          <w:lang w:val="vi-VN"/>
        </w:rPr>
      </w:pPr>
    </w:p>
    <w:p w:rsidR="00A4082C" w:rsidRPr="00A4082C" w:rsidRDefault="00A4082C" w:rsidP="00A4082C">
      <w:pPr>
        <w:spacing w:line="360" w:lineRule="auto"/>
        <w:ind w:firstLine="567"/>
        <w:jc w:val="both"/>
        <w:rPr>
          <w:rFonts w:eastAsia="Calibri" w:cs="Times New Roman"/>
          <w:b/>
          <w:szCs w:val="28"/>
          <w:shd w:val="clear" w:color="auto" w:fill="FFFFFF"/>
        </w:rPr>
      </w:pPr>
      <w:r w:rsidRPr="00582D8A">
        <w:rPr>
          <w:b/>
        </w:rPr>
        <w:t xml:space="preserve">1.2. </w:t>
      </w:r>
      <w:r w:rsidRPr="00582D8A">
        <w:rPr>
          <w:rFonts w:eastAsia="Calibri" w:cs="Times New Roman"/>
          <w:b/>
          <w:szCs w:val="28"/>
          <w:shd w:val="clear" w:color="auto" w:fill="FFFFFF"/>
        </w:rPr>
        <w:t>Vai trò của Nhà nước trong thể chế kinh tế thị trường ở nước ta hiện nay</w:t>
      </w:r>
    </w:p>
    <w:p w:rsidR="00A4082C" w:rsidRPr="00582D8A" w:rsidRDefault="00A4082C" w:rsidP="00A4082C">
      <w:pPr>
        <w:spacing w:line="360" w:lineRule="auto"/>
        <w:ind w:firstLine="567"/>
        <w:jc w:val="both"/>
        <w:rPr>
          <w:i/>
        </w:rPr>
      </w:pPr>
      <w:r w:rsidRPr="00582D8A">
        <w:rPr>
          <w:i/>
        </w:rPr>
        <w:t>Thứ nhất, vai trò của Nhà nước trong việc hình thành và xây dựng bộ khung xã hội và hệ thống pháp luật</w:t>
      </w:r>
    </w:p>
    <w:p w:rsidR="00A4082C" w:rsidRDefault="00A4082C" w:rsidP="00A4082C">
      <w:pPr>
        <w:spacing w:line="360" w:lineRule="auto"/>
        <w:ind w:firstLine="567"/>
        <w:jc w:val="both"/>
      </w:pPr>
      <w:r>
        <w:t>Để thực hiện đúng đắn chức năng phân phối của mình, chống lại sự gian lận và sự thâu tao, hà hiếp của chủ thể lớn đối với các chủ thể nhỏ thì Nhà nước cần phải hình thành các quy tắc xã hội chuẩn mực và xây dựng hệ thống pháp luật hoàn thiện bao gồm những quy định liên quan tới: quyền sở hữu, những điều luật về phá sản và khả năng thanh toán, hệ thống tài chính với ngân hàng trung ương và các ngân hàng thương mại để giữ cho việc kiểm soát tiền mặt được thực hiện một cách nghiêm ngặt…</w:t>
      </w:r>
    </w:p>
    <w:p w:rsidR="00A4082C" w:rsidRDefault="00A4082C" w:rsidP="00A4082C">
      <w:pPr>
        <w:spacing w:line="360" w:lineRule="auto"/>
        <w:ind w:firstLine="567"/>
        <w:jc w:val="both"/>
      </w:pPr>
      <w:r>
        <w:t>Nhà nước trong các nền kinh tế thị trường cần phải thiết lập và bảo vệ quyền sở hữu tư nhân, cũng như quyền được hưởng các lợi ích kinh tế xuất phát từ việc sử dụng quyền sở hữu đó. Nếu không có sự đảm bảo ấy, một số người sẽ gặp phải những rủi ro nếu đầu tư thời gian và tiền vốn của mình vào lĩnh vực kinh doanh mà rốt cuộc, tiền lãi thu về lại có thể rơi vào Nhà nước hoặc các tập đoàn khác.</w:t>
      </w:r>
    </w:p>
    <w:p w:rsidR="00A4082C" w:rsidRPr="00070973" w:rsidRDefault="00A4082C" w:rsidP="00A4082C">
      <w:pPr>
        <w:spacing w:line="360" w:lineRule="auto"/>
        <w:ind w:firstLine="567"/>
        <w:jc w:val="both"/>
        <w:rPr>
          <w:i/>
        </w:rPr>
      </w:pPr>
      <w:r w:rsidRPr="00070973">
        <w:rPr>
          <w:i/>
        </w:rPr>
        <w:t>Thứ hai, vai trò của Nhà nước trong quốc phòng và sản xuất, tiêu dùng các hàng hoá công cộng</w:t>
      </w:r>
    </w:p>
    <w:p w:rsidR="00A4082C" w:rsidRPr="000E2150" w:rsidRDefault="00A4082C" w:rsidP="00A4082C">
      <w:pPr>
        <w:spacing w:line="360" w:lineRule="auto"/>
        <w:ind w:firstLine="567"/>
        <w:jc w:val="both"/>
        <w:rPr>
          <w:lang w:val="vi-VN"/>
        </w:rPr>
      </w:pPr>
      <w:r>
        <w:t xml:space="preserve">Quốc phòng là một kiểu hàng hoá hoàn toàn khác hẳn với các loại hàng hoá vật thể khác ở chỗ, người ta không trả tiền cho mỗi đơn vị sử dụng mà mua nó như một tổng thể nhằm mục đích bảo vệ an ninh của cả một quốc gia. Các loại hàng hoá kiểu như vậy được gọi là hàng hoá công cộng, bởi không một doanh nghiệp tư nhân nào có thể bán quốc phòng của toàn dân cho các công dân riêng lẻ </w:t>
      </w:r>
      <w:r>
        <w:lastRenderedPageBreak/>
        <w:t>và coi đó là nghề kinh doanh thu lãi. Đơn giản là không thể có chuyện dịch vụ quốc phòng lại được đem rao bán cho những người cần hoặc không thực hiện bảo vệ an ninh quốc gia, cho những người từ chối chi trả kinh phí cho quốc phòng. Hơn nữa, hàng hoá công cộng là thứ hàng hoá không thể định giá chính xác được, cho nên tư nhân không thể cung cấp. Đấy là nguyên nhân chính giải thích vì sao quốc phòng phải do Nhà nước điều hành và chi phí cho quốc phòng phải được lấy từ nguồn tài chính công, từ ngân sách Nhà nước có được thông qua thuế.</w:t>
      </w:r>
      <w:r>
        <w:rPr>
          <w:lang w:val="vi-VN"/>
        </w:rPr>
        <w:t xml:space="preserve"> [8, tr. 1]</w:t>
      </w:r>
    </w:p>
    <w:p w:rsidR="00A4082C" w:rsidRDefault="00A4082C" w:rsidP="00A4082C">
      <w:pPr>
        <w:spacing w:line="360" w:lineRule="auto"/>
        <w:ind w:firstLine="567"/>
        <w:jc w:val="both"/>
      </w:pPr>
      <w:r>
        <w:t>Ở hầu hết các quốc gia, Nhà nước bỏ vốn vào đầu tư cơ sở hạ tầng, ổn định kinh tế vĩ mô cũng có thể xem như là hàng hoá công cộng. Đặc điểm của nền kinh tế thị trường là sự bất ổn định do các cuộc khủng hoảng chu kỳ. Sự ổn định kinh tế rõ ràng là điều mà mọi Nhà nước đều mong muốn và nó có lợi cho tất cả mọi người. Do vậy, chính Nhà nước phải chịu trách nhiệm duy trì sự ổn định đó trên tầm vĩ mô.</w:t>
      </w:r>
    </w:p>
    <w:p w:rsidR="00A4082C" w:rsidRPr="00070973" w:rsidRDefault="00A4082C" w:rsidP="00A4082C">
      <w:pPr>
        <w:spacing w:line="360" w:lineRule="auto"/>
        <w:ind w:firstLine="567"/>
        <w:jc w:val="both"/>
        <w:rPr>
          <w:i/>
        </w:rPr>
      </w:pPr>
      <w:r w:rsidRPr="00070973">
        <w:rPr>
          <w:i/>
        </w:rPr>
        <w:t>Thứ ba, vai trò của Nhà nước trong xây dựng và điều tiết các chính sách nhằm đảm bảo cạnh tranh</w:t>
      </w:r>
    </w:p>
    <w:p w:rsidR="00A4082C" w:rsidRDefault="00A4082C" w:rsidP="00A4082C">
      <w:pPr>
        <w:spacing w:line="360" w:lineRule="auto"/>
        <w:ind w:firstLine="567"/>
        <w:jc w:val="both"/>
      </w:pPr>
      <w:r>
        <w:t>Vai trò này thể hiện ở chỗ Nhà nước áp dựng các biện pháp, chính sách, ưu đãi nhằm cổ vũ cạnh tranh giữa các nhà cung ứng với nhau, đồng thời bảo vệ người tiêu dùng chống lại tình trạng độc quyền. Phạm vi của một chính sách như vậy bao gồm: kiểm soát bằng các biện pháp điều tiết đối với những hãng có khả năng chi phối, kiểm soát các vụ việc sát nhập công ty nhằm ngăn ngừa khả năng độc quyền hoá các ngành công nghiệp, kiểm soát các hành vi chống cạnh tranh. Hiện nay, Nhà nước điều tiết và duy trì cạnh tranh thông qua một hệ thống đạo luật không ngừng được củng cố và hoàn thiện.</w:t>
      </w:r>
    </w:p>
    <w:p w:rsidR="00A4082C" w:rsidRPr="00070973" w:rsidRDefault="00A4082C" w:rsidP="00A4082C">
      <w:pPr>
        <w:spacing w:line="360" w:lineRule="auto"/>
        <w:ind w:firstLine="567"/>
        <w:jc w:val="both"/>
        <w:rPr>
          <w:i/>
        </w:rPr>
      </w:pPr>
      <w:r w:rsidRPr="00070973">
        <w:rPr>
          <w:i/>
        </w:rPr>
        <w:t>Thứ tư, vai trò của Nhà nước đối với vấn đề ổn định thu nhập bình quân cho người dân và phúc lợi xã hội</w:t>
      </w:r>
    </w:p>
    <w:p w:rsidR="00A4082C" w:rsidRPr="000E2150" w:rsidRDefault="00A4082C" w:rsidP="00A4082C">
      <w:pPr>
        <w:spacing w:line="360" w:lineRule="auto"/>
        <w:ind w:firstLine="567"/>
        <w:jc w:val="both"/>
        <w:rPr>
          <w:lang w:val="vi-VN"/>
        </w:rPr>
      </w:pPr>
      <w:r>
        <w:t xml:space="preserve">Trong nền kinh tế thị trường, thu nhập của mỗi cá nhân không đồng đều mà có sự chênh lệch thậm chí là chênh lệch rất lớn. Có người thì thu nhập quá thaaso hoặc không tạo ra được thu nhập nuôi sống bản thân thì một số khác lại có nguồn </w:t>
      </w:r>
      <w:r>
        <w:lastRenderedPageBreak/>
        <w:t>thu nhập rất lớn. Do vậy, vai trò của Nhà nước là không thể thiếu được trong việc phân phối lại thu nhập để trong chừng mực cho phép, có thể thu hẹp lại khoảng cách giàu - nghèo trong xã hội. Trên thực tế, các chính phủ đều luôn thực hiện điều đó thông qua chính sách thuế, đặc biệt là thuế thu nhập nhằm tạo ra sự công bằng hơn trong phân phối.</w:t>
      </w:r>
      <w:r>
        <w:rPr>
          <w:lang w:val="vi-VN"/>
        </w:rPr>
        <w:t xml:space="preserve"> [8, tr. 2]</w:t>
      </w:r>
    </w:p>
    <w:p w:rsidR="00A4082C" w:rsidRDefault="00A4082C" w:rsidP="00A4082C">
      <w:pPr>
        <w:spacing w:line="360" w:lineRule="auto"/>
        <w:ind w:firstLine="567"/>
        <w:jc w:val="both"/>
      </w:pPr>
      <w:r>
        <w:t>Ngoài ra, Nhà nước còn có vai trò rất quan trọng trong việc nâng cao phúc lợi công cộng, xoá đói, giảm nghèo. Các vấn đề như việc làm, sức khoẻ, bảo hiểm y tế, lương hưu, trợ cấp khó khăn… luôn là những vấn đề rất cần đến sự quan tâm của Nhà nước. Rõ ràng, điều bàn cãi không còn là ở chỗ Nhà nước có nên tạo ra quỹ phúc lợi hay không, có nên thực hiện phân phối lại thông qua thuế thu nhập hay không mà là mức độ thực hiện ra sao để vẫn có thể khích lệ được mọi thành phần lao động trong việc tạo ra của cải và tiết kiệm trong việc chi dùng những của cải ấy.</w:t>
      </w:r>
    </w:p>
    <w:p w:rsidR="00A4082C" w:rsidRPr="00BB3439" w:rsidRDefault="00A4082C" w:rsidP="00A4082C">
      <w:pPr>
        <w:spacing w:line="360" w:lineRule="auto"/>
        <w:ind w:firstLine="567"/>
        <w:jc w:val="both"/>
        <w:rPr>
          <w:i/>
        </w:rPr>
      </w:pPr>
      <w:r w:rsidRPr="00BB3439">
        <w:rPr>
          <w:i/>
        </w:rPr>
        <w:t>Thứ năm, vai trò của Nhà nước đối với các yếu tố ngoại vi</w:t>
      </w:r>
    </w:p>
    <w:p w:rsidR="00A4082C" w:rsidRPr="000E2150" w:rsidRDefault="00A4082C" w:rsidP="00A4082C">
      <w:pPr>
        <w:spacing w:line="360" w:lineRule="auto"/>
        <w:ind w:firstLine="567"/>
        <w:jc w:val="both"/>
        <w:rPr>
          <w:lang w:val="vi-VN"/>
        </w:rPr>
      </w:pPr>
      <w:r>
        <w:t xml:space="preserve">Yếu tố ngoại vi là các ảnh hưởng bên ngoài ảnh hưởng tiêu cực hoặc tích cực đến nền kinh tế. Yếu tố ngoại vi xảy ra khi có sự khác biệt về phí tổn hoặc lợi ích giữa cá nhân và xã hội. Tuy nhiên, các chi phí hoặc lợi ích này lại không được tính đến trong hệ thống giá cả và thị trường. Những chi phí ngoại vi cho sản xuất bao gồm: sự tắc nghẽn giao thông và ô nhiễm môi trường mà nhà máy hoặc xí nghiệp sản xuất tạo ra... Những yếu tố này gây nên sự giảm sút về phúc lợi của những người dân sống xung quanh hoặc có thể buộc những nhà máy khác gần đó phải tốn kém thêm chi phí để làm sạch nước sông đã bị ô nhiễm mà mình phải sử dụng trong sản xuất. Vì phía thứ ba không được đền bù cho những khoản chi phí ngoại vi, nên các phí tổn sản xuất không được tính đến trong hệ thống giá. Trong nền kinh tế thị trường tự do, người ta chỉ mưu toan sử dụng tối đa những phương tiện hay lợi nhuận riêng của mình, và nhưng chi phí hay lợi ích ngoại vi sẽ không được phản ánh trong giá cả của các đồ vật. Ví dụ, trường hợp một nhà máy có thể làm ra một loại sản phẩm rất rẻ nhưng lại làm ô nhiễm môi trường, gây ra sự giảm sút về phúc lợi cho nhưng người khác. Và do vậy, vai trò kinh tế của Nhà nước là </w:t>
      </w:r>
      <w:r>
        <w:lastRenderedPageBreak/>
        <w:t>điều chỉnh lại sự bất hợp lý này. Bằng sự can thiệp, Nhà nước buộc tất cả những ai hưởng lợi từ sản xuất và tiêu thụ sản phẩm đều phải trả toàn bộ chi phí sản xuất và tiêu thụ sản phẩm ấy.</w:t>
      </w:r>
      <w:r>
        <w:rPr>
          <w:lang w:val="vi-VN"/>
        </w:rPr>
        <w:t xml:space="preserve"> [4, tr. 1]</w:t>
      </w:r>
    </w:p>
    <w:p w:rsidR="00A4082C" w:rsidRDefault="00A4082C" w:rsidP="00A4082C">
      <w:pPr>
        <w:spacing w:line="360" w:lineRule="auto"/>
        <w:ind w:firstLine="567"/>
        <w:jc w:val="both"/>
      </w:pPr>
      <w:r>
        <w:t>Tuy nhiên, Nhà nước không dễ dàng quyết định chính xác chi phí ấy là bao nhiêu, vì không thể định lượng một cách chính xác tác hại mà sự ô nhiễm ấy có thể gây ra cho xã hội. Vì những khó khăn này, Nhà nước cần phải đảm bảo chi phí giảm ô nhiễm không được cao hơn so với chi phí mà ô nhiễm gây ra cho xã hội. Nếu không các nguồn lực sẽ không được phân bố hiệu qua.</w:t>
      </w:r>
    </w:p>
    <w:p w:rsidR="00A4082C" w:rsidRDefault="00A4082C" w:rsidP="00A4082C">
      <w:pPr>
        <w:spacing w:line="360" w:lineRule="auto"/>
        <w:ind w:firstLine="567"/>
        <w:jc w:val="both"/>
      </w:pPr>
      <w:r>
        <w:t>Nhà nước có thể sử đụng một hệ thống thuế, luật pháp, điều lệ, mức hình phạt, thậm chí cả mức truy tố để nhằm giảm ô nhiễm. Ngoài ra, Nhà nước còn sử dụng cả chính sách quyền sở hữu công khai nguồn tài nguyên, người sử dụng nguồn tài nguyên này nếu gây ô nhiễm sẽ phải chịu chi phí theo giá thị trường. Các khoản thuế hay biện pháp trợ cấp tối ưu đều được coi là phương thức để Nhà nước xứ lý những yếu tố ngoại vi. Do chỗ toàn bộ chi phí xã hội là cái quan trọng quyết định sự phân bố tài nguyên một cách có hiệu quả, còn những chi phí tư nhân quyết định giá hàng, cho nên vai trò của Nhà nước là tạo ra sự thăng bằng giữa cá nhân và xã hội thông qua việc điều chỉnh sản xuất thừa hoặc tiêu dùng thừa vào chi phí ngoại vi.</w:t>
      </w:r>
    </w:p>
    <w:p w:rsidR="00A4082C" w:rsidRDefault="00A4082C" w:rsidP="00A4082C">
      <w:pPr>
        <w:spacing w:line="360" w:lineRule="auto"/>
        <w:ind w:firstLine="567"/>
        <w:jc w:val="both"/>
      </w:pPr>
      <w:r>
        <w:t>Trong các lợi ích ngoại vi, cần chú ý tới giáo dục bởi đây là lĩnh vực cần phải có sự quan tâm và hỗ trợ của Nhà nước. Ngoài ra, trong chừng mực một sán phẩm nào đó có thể tạo ra được lợi ích ngoại vi, Nhà nước cần xem xét vấn đề trợ cấp tối ưu để khuyến khích sản xuất, tiêu dùng loại sản phẩm này sao cho giá trị đích thực các lợi ích ngoại vi được tính đến trong hệ thống giá thị trường. Ở đây, sự can thiệp cửa Nhà nước là cần thiết, vì trong khi chi phí ngoại vi có thể dẫn đến sản xuất thừa thì ngược lại, lợi ích ngoại vi lại có thể dẫn đến sản xuất thiếu.</w:t>
      </w:r>
    </w:p>
    <w:p w:rsidR="00A4082C" w:rsidRPr="00801F13" w:rsidRDefault="00A4082C" w:rsidP="00A4082C">
      <w:pPr>
        <w:spacing w:line="360" w:lineRule="auto"/>
        <w:ind w:firstLine="567"/>
        <w:jc w:val="center"/>
        <w:rPr>
          <w:b/>
        </w:rPr>
      </w:pPr>
      <w:r>
        <w:br w:type="column"/>
      </w:r>
      <w:r w:rsidRPr="00801F13">
        <w:rPr>
          <w:b/>
        </w:rPr>
        <w:lastRenderedPageBreak/>
        <w:t>Chương 2</w:t>
      </w:r>
    </w:p>
    <w:p w:rsidR="00A4082C" w:rsidRDefault="00A4082C" w:rsidP="00A4082C">
      <w:pPr>
        <w:spacing w:line="360" w:lineRule="auto"/>
        <w:ind w:firstLine="567"/>
        <w:jc w:val="center"/>
        <w:rPr>
          <w:b/>
        </w:rPr>
      </w:pPr>
      <w:r w:rsidRPr="00801F13">
        <w:rPr>
          <w:b/>
        </w:rPr>
        <w:t>THỰC TIỄN VỀ VAI TRÒ CỦA NHÀ NƯỚC TRONG THỂ CHẾ KINH TẾ THỊ TRƯỜNG Ở NƯỚC TA HIỆN NAY VÀ GIẢI PHÁP HOÀN THIỆN</w:t>
      </w:r>
    </w:p>
    <w:p w:rsidR="00A4082C" w:rsidRDefault="00A4082C" w:rsidP="00A4082C">
      <w:pPr>
        <w:spacing w:line="360" w:lineRule="auto"/>
        <w:ind w:firstLine="567"/>
        <w:jc w:val="both"/>
        <w:rPr>
          <w:b/>
        </w:rPr>
      </w:pPr>
      <w:r w:rsidRPr="00B26B25">
        <w:rPr>
          <w:b/>
        </w:rPr>
        <w:t>2.1. Vai trò của nhà nước trong nền kinh tế thị trường định hướng xã hội chủ nghĩa sau hơn 30 năm (kể từ sau năm 1986</w:t>
      </w:r>
      <w:r>
        <w:rPr>
          <w:b/>
        </w:rPr>
        <w:t xml:space="preserve"> cho đến nay</w:t>
      </w:r>
      <w:r w:rsidRPr="00B26B25">
        <w:rPr>
          <w:b/>
        </w:rPr>
        <w:t>)</w:t>
      </w:r>
    </w:p>
    <w:p w:rsidR="00A4082C" w:rsidRDefault="00A4082C" w:rsidP="00A4082C">
      <w:pPr>
        <w:spacing w:line="360" w:lineRule="auto"/>
        <w:ind w:firstLine="567"/>
        <w:jc w:val="both"/>
      </w:pPr>
      <w:r>
        <w:t>Qua gần 30 năm đổi mới, nước ta đã dần chuyển từ nền kinh tế kế hoạch hoá, tập trung quan liêu sang nền kinh tế thị trường định hướng xã hội chủ nghĩa. Vai trò quản lý của nhà nước có những bước chuyển biến lớn trong điều kiện kinh tế thị trường và đạt được những thành tựu to lớn, thể hiện ở những điểm sau:</w:t>
      </w:r>
    </w:p>
    <w:p w:rsidR="00A4082C" w:rsidRPr="000307DC" w:rsidRDefault="00A4082C" w:rsidP="00A4082C">
      <w:pPr>
        <w:spacing w:line="360" w:lineRule="auto"/>
        <w:ind w:firstLine="567"/>
        <w:jc w:val="both"/>
        <w:rPr>
          <w:i/>
        </w:rPr>
      </w:pPr>
      <w:r w:rsidRPr="000307DC">
        <w:rPr>
          <w:i/>
        </w:rPr>
        <w:t xml:space="preserve">   Một là, nhà nước pháp quyền xã hội chủ nghĩa quản lý trực tiếp nền kinh tế thị trường.</w:t>
      </w:r>
    </w:p>
    <w:p w:rsidR="00A4082C" w:rsidRDefault="00A4082C" w:rsidP="00A4082C">
      <w:pPr>
        <w:spacing w:line="360" w:lineRule="auto"/>
        <w:ind w:firstLine="567"/>
        <w:jc w:val="both"/>
      </w:pPr>
      <w:r>
        <w:t xml:space="preserve">   Nhà nước pháp quyền xã hội chủ nghĩa Việt Nam nắm giữ vị trí quan trọng trong thời kỳ đổi mới toàn diện đất nước. Việc xây dựng Nhà nước pháp quyền Việt Nam xuất phát từ định hướng xã hội chủ nghĩa với mục tiêu độc lập dân tộc gắn liền với chủ nghĩa xã hội, nhằm xây dựng một chế độ xã hội dân giàu, nước mạnh, xã hội công bằng, dân chủ, văn minh. Bên cạnh đó, nhu cầu hội nhập kinh tế quốc tế sau khi nước ta trở thành thành viên của Tổ chức Thương mại thế giới (WTO) cùng đòi hỏi Nhà nước đẩy mạnh cải cách hành chính, hệ thống pháp luật, đảm bảo cho Nhà nước không ngừng vững mạnh, có hiệu lực để giải quyết có hiệu quả các nhiệm vụ phát triển kinh tế – xã hội, thực hành dân chủ, giữ vững độc lập, tự chủ và hội nhập vững chắc vào đời sống quốc tế.</w:t>
      </w:r>
    </w:p>
    <w:p w:rsidR="00A4082C" w:rsidRPr="001C4A63" w:rsidRDefault="00A4082C" w:rsidP="00A4082C">
      <w:pPr>
        <w:spacing w:line="360" w:lineRule="auto"/>
        <w:ind w:firstLine="567"/>
        <w:jc w:val="both"/>
        <w:rPr>
          <w:i/>
        </w:rPr>
      </w:pPr>
      <w:r w:rsidRPr="001C4A63">
        <w:rPr>
          <w:i/>
        </w:rPr>
        <w:t xml:space="preserve">   Hai là, Nhà nước</w:t>
      </w:r>
      <w:r>
        <w:rPr>
          <w:i/>
        </w:rPr>
        <w:t xml:space="preserve"> </w:t>
      </w:r>
      <w:r w:rsidRPr="001C4A63">
        <w:rPr>
          <w:i/>
        </w:rPr>
        <w:t>phân bổ</w:t>
      </w:r>
      <w:r>
        <w:rPr>
          <w:i/>
        </w:rPr>
        <w:t xml:space="preserve"> và quản lý các nguồn lực hợp lý</w:t>
      </w:r>
      <w:r w:rsidRPr="001C4A63">
        <w:rPr>
          <w:i/>
        </w:rPr>
        <w:t xml:space="preserve"> theo chiến lược, quy hoạch, kế hoạch phù hợp cơ chế thị trường</w:t>
      </w:r>
      <w:r>
        <w:rPr>
          <w:i/>
        </w:rPr>
        <w:t xml:space="preserve"> nhằm </w:t>
      </w:r>
      <w:r w:rsidRPr="001C4A63">
        <w:rPr>
          <w:i/>
        </w:rPr>
        <w:t>điều tiết nền kinh tế, thực hiện tiến bộ, công bằng xã hội trong từng bước, từng chính sách phát triển.</w:t>
      </w:r>
    </w:p>
    <w:p w:rsidR="00A4082C" w:rsidRDefault="00A4082C" w:rsidP="00A4082C">
      <w:pPr>
        <w:spacing w:line="360" w:lineRule="auto"/>
        <w:ind w:firstLine="567"/>
        <w:jc w:val="both"/>
      </w:pPr>
      <w:r>
        <w:t xml:space="preserve">   Chính phủ có thể thông qua hệ thống luật pháp và thông qua sự lựa chọn của mình để tác động đến sản xuất. Đồng thời, thông qua thuế và các khoản chuyển nhượng để tác động đến khâu phân phối, từ đó tác động đến việc phân bổ </w:t>
      </w:r>
      <w:r>
        <w:lastRenderedPageBreak/>
        <w:t>các nguồn lực của nền kinh tế. Kinh nghiệm của Việt Nam trong những năm qua cho thấy để phân bổ nguồn vốn hiệu quả thì khâu đột phá là giải quyết mối quan hệ Nhà nước và thị trường. Cho dù sự phân bổ các nguồn lực thuộc về Nhà nước thì cũng phải tôn trọng các nguyên tắc của thị trường.</w:t>
      </w:r>
    </w:p>
    <w:p w:rsidR="00A4082C" w:rsidRDefault="00A4082C" w:rsidP="00A4082C">
      <w:pPr>
        <w:spacing w:line="360" w:lineRule="auto"/>
        <w:ind w:firstLine="567"/>
        <w:jc w:val="both"/>
        <w:rPr>
          <w:color w:val="FF0000"/>
        </w:rPr>
      </w:pPr>
      <w:r>
        <w:t xml:space="preserve">  Với chủ trương phát triển đồng bộ và vững chắc thị trường tài chính, Nhà nước đã sử dụng nhiều biện pháp tăng cường quản lý thị trường vốn, đảm bảo thị trường này vận hành thống suốt, công khai và hiệu quả; nâng cao tính thanh khoản và tạo được những thay đổi căn bản về thể chế, cấu trúc thị trường để tạo dựng nền tảng tài chính vững mạnh, đảm đương được vai trò phân bổ nguồn lực xã hội hiệu quả, đồng thời đảm bảo ổn định tài chính để phát triển bền vững. [</w:t>
      </w:r>
      <w:r>
        <w:rPr>
          <w:color w:val="FF0000"/>
        </w:rPr>
        <w:t xml:space="preserve">1] </w:t>
      </w:r>
    </w:p>
    <w:p w:rsidR="00A4082C" w:rsidRDefault="00A4082C" w:rsidP="00A4082C">
      <w:pPr>
        <w:spacing w:line="360" w:lineRule="auto"/>
        <w:ind w:firstLine="567"/>
        <w:jc w:val="both"/>
      </w:pPr>
      <w:r>
        <w:t>Trong nền kinh tế thị trường định hướng xã hội chủ nghĩa ở nước ta, bên cạnh sự phát triển tất yếu của xã hội xuất hiện sự phân hoá giàu nghèo ngày càng tăng. Do vậy, nhà nước cần phải có những biện pháp phân phối lại của cải xã hội nhằm hạn chế sự phân hoá này, làm lành mạnh xã hội. Nhà nước thực hiện phân phối thu nhập quốc dân một cách công bằng; điều tiết tăng thu nhập được thực hiện thông qua trợ cấp, ưu đãi đối với người có công với cách mạng; chính sách đối với người già, trẻ mồ côi không nơi nương tựa, người tàn tật; điều tiết giảm thu nhập được thực hiện thông qua công cụ thuế: như thuế thu nhập cá nhân; thuế thu nhập doanh nghiệp; mặt hàng xa xỉ, cao cấp việc tăng thuế sẽ góp phần phân phối lại một bộ phận thu nhập trong xã hội.</w:t>
      </w:r>
    </w:p>
    <w:p w:rsidR="00A4082C" w:rsidRPr="00C778BC" w:rsidRDefault="00A4082C" w:rsidP="00A4082C">
      <w:pPr>
        <w:spacing w:line="360" w:lineRule="auto"/>
        <w:ind w:firstLine="567"/>
        <w:jc w:val="both"/>
      </w:pPr>
      <w:r>
        <w:t xml:space="preserve">    Về  vấn đề an sinh  xã hội, Nhà nước có vai trò quyết định trong việc nâng cao phúc lợi công cộng, xoá đói, giảm nghèo. Các vấn đề như việc làm, sức khoẻ, bảo hiểm y tế, lương hưu, trợ cấp khó khăn… luôn là những vấn đề rất cần đến sự quan tâm của Nhà nước.</w:t>
      </w:r>
    </w:p>
    <w:p w:rsidR="00A4082C" w:rsidRPr="001C4A63" w:rsidRDefault="00A4082C" w:rsidP="00A4082C">
      <w:pPr>
        <w:spacing w:line="360" w:lineRule="auto"/>
        <w:ind w:firstLine="567"/>
        <w:jc w:val="both"/>
        <w:rPr>
          <w:i/>
        </w:rPr>
      </w:pPr>
      <w:r>
        <w:t xml:space="preserve">   </w:t>
      </w:r>
      <w:r w:rsidRPr="001C4A63">
        <w:rPr>
          <w:i/>
        </w:rPr>
        <w:t xml:space="preserve">Ba là, Nhà nước </w:t>
      </w:r>
      <w:r>
        <w:rPr>
          <w:i/>
        </w:rPr>
        <w:t>giữ</w:t>
      </w:r>
      <w:r w:rsidRPr="001C4A63">
        <w:rPr>
          <w:i/>
        </w:rPr>
        <w:t xml:space="preserve"> vai trò định hướng, xây dựng và hoàn thiện thể chế kinh tế, tạo môi trường cạnh tranh bình đẳng, minh bạch.</w:t>
      </w:r>
    </w:p>
    <w:p w:rsidR="00A4082C" w:rsidRDefault="00A4082C" w:rsidP="00A4082C">
      <w:pPr>
        <w:spacing w:line="360" w:lineRule="auto"/>
        <w:ind w:firstLine="567"/>
        <w:jc w:val="both"/>
      </w:pPr>
      <w:r>
        <w:t xml:space="preserve">   Vai trò kinh tế của nhà nước là hướng tới mục tiêu làm cho dân giàu, nước mạnh, tăng trưởng ổn định và công bằng xã hội. Trong những năm qua nhà nước </w:t>
      </w:r>
      <w:r>
        <w:lastRenderedPageBreak/>
        <w:t xml:space="preserve">đã không ngừng cải cách, sửa đổi để tạo môi trường pháp lý thuận lợi như: hệ thống luật pháp đồng bộ, phù hợp với luật pháp và thông lệ quốc tế; hệ thống các văn bản hướng dẫn, các chính sách phát triển kinh tế để tạo môi trường kinh doanh thông thoáng, giúp các chủ thể kinh tế giảm thiểu rủi ro, tranh chấp. Vừa tạo ra môi trường cạnh tranh tự do, lành mạnh thúc đẩy sự tham gia của nhiều chủ thể những cũng đồng thời Nhà nước là chủ thể đóng vai trò định hướng, điều tiết và hạn chế sự cạnh không lành mạnh. </w:t>
      </w:r>
    </w:p>
    <w:p w:rsidR="00A4082C" w:rsidRDefault="00A4082C" w:rsidP="00A4082C">
      <w:pPr>
        <w:spacing w:line="360" w:lineRule="auto"/>
        <w:ind w:firstLine="567"/>
        <w:jc w:val="center"/>
        <w:rPr>
          <w:b/>
          <w:lang w:val="vi-VN"/>
        </w:rPr>
      </w:pPr>
      <w:r>
        <w:br w:type="column"/>
      </w:r>
      <w:r w:rsidRPr="006D6EBE">
        <w:rPr>
          <w:b/>
          <w:lang w:val="vi-VN"/>
        </w:rPr>
        <w:lastRenderedPageBreak/>
        <w:t>DANH MỤC TÀI LIỆU THAM KHẢO</w:t>
      </w:r>
    </w:p>
    <w:p w:rsidR="00A4082C" w:rsidRPr="00B2516F" w:rsidRDefault="00A4082C" w:rsidP="00A4082C">
      <w:pPr>
        <w:spacing w:line="360" w:lineRule="auto"/>
        <w:ind w:firstLine="567"/>
        <w:jc w:val="both"/>
        <w:rPr>
          <w:lang w:val="vi-VN"/>
        </w:rPr>
      </w:pPr>
      <w:r>
        <w:rPr>
          <w:lang w:val="vi-VN"/>
        </w:rPr>
        <w:t xml:space="preserve">1. Đảng cộng sản Việt Nam (2006), </w:t>
      </w:r>
      <w:r w:rsidRPr="00B2516F">
        <w:rPr>
          <w:i/>
          <w:lang w:val="vi-VN"/>
        </w:rPr>
        <w:t>Văn kiện Đại hội đại biểu toàn quốc lần thứ X</w:t>
      </w:r>
      <w:r w:rsidRPr="00B2516F">
        <w:rPr>
          <w:lang w:val="vi-VN"/>
        </w:rPr>
        <w:t>, Nxb Chính trị quốc gia, Hà Nội, tr</w:t>
      </w:r>
      <w:r>
        <w:rPr>
          <w:lang w:val="vi-VN"/>
        </w:rPr>
        <w:t xml:space="preserve">. </w:t>
      </w:r>
      <w:r w:rsidRPr="00B2516F">
        <w:rPr>
          <w:lang w:val="vi-VN"/>
        </w:rPr>
        <w:t>78</w:t>
      </w:r>
      <w:r>
        <w:rPr>
          <w:lang w:val="vi-VN"/>
        </w:rPr>
        <w:t xml:space="preserve">. </w:t>
      </w:r>
    </w:p>
    <w:p w:rsidR="00A4082C" w:rsidRDefault="00A4082C" w:rsidP="00A4082C">
      <w:pPr>
        <w:spacing w:line="360" w:lineRule="auto"/>
        <w:ind w:firstLine="567"/>
        <w:jc w:val="both"/>
        <w:rPr>
          <w:lang w:val="vi-VN"/>
        </w:rPr>
      </w:pPr>
      <w:r>
        <w:rPr>
          <w:lang w:val="vi-VN"/>
        </w:rPr>
        <w:t xml:space="preserve">2. Đảng cộng sản Việt Nam (2016), </w:t>
      </w:r>
      <w:r w:rsidRPr="008434F5">
        <w:rPr>
          <w:i/>
          <w:lang w:val="vi-VN"/>
        </w:rPr>
        <w:t xml:space="preserve">Văn kiện Đại hội Đại biểu toàn quốc lần thứ XII, </w:t>
      </w:r>
      <w:r w:rsidRPr="00B2516F">
        <w:rPr>
          <w:lang w:val="vi-VN"/>
        </w:rPr>
        <w:t>Nxb chính trị quốc gia</w:t>
      </w:r>
      <w:r>
        <w:rPr>
          <w:lang w:val="vi-VN"/>
        </w:rPr>
        <w:t xml:space="preserve">, Hà Nội, tr. 68 – 70. </w:t>
      </w:r>
    </w:p>
    <w:p w:rsidR="00A4082C" w:rsidRDefault="00A4082C" w:rsidP="00A4082C">
      <w:pPr>
        <w:spacing w:line="360" w:lineRule="auto"/>
        <w:ind w:firstLine="567"/>
        <w:jc w:val="both"/>
        <w:rPr>
          <w:lang w:val="vi-VN"/>
        </w:rPr>
      </w:pPr>
      <w:r>
        <w:rPr>
          <w:lang w:val="vi-VN"/>
        </w:rPr>
        <w:t xml:space="preserve">3. </w:t>
      </w:r>
      <w:r w:rsidRPr="006E3086">
        <w:rPr>
          <w:lang w:val="vi-VN"/>
        </w:rPr>
        <w:t>Đào Minh Hồng – Lê Hồng Hiệp (</w:t>
      </w:r>
      <w:r>
        <w:rPr>
          <w:lang w:val="vi-VN"/>
        </w:rPr>
        <w:t>2013)</w:t>
      </w:r>
      <w:r w:rsidRPr="006E3086">
        <w:rPr>
          <w:lang w:val="vi-VN"/>
        </w:rPr>
        <w:t xml:space="preserve">, </w:t>
      </w:r>
      <w:r w:rsidRPr="000E2150">
        <w:rPr>
          <w:i/>
          <w:lang w:val="vi-VN"/>
        </w:rPr>
        <w:t>Sổ tay Thuật ngữ Quan hệ Quốc tế</w:t>
      </w:r>
      <w:r w:rsidRPr="006E3086">
        <w:rPr>
          <w:lang w:val="vi-VN"/>
        </w:rPr>
        <w:t xml:space="preserve">, </w:t>
      </w:r>
      <w:r>
        <w:rPr>
          <w:lang w:val="vi-VN"/>
        </w:rPr>
        <w:t xml:space="preserve">Khoa quan hệ quốc tế - Đại học Khoa học xã hội và Nhân văn Tp. Hồ Chí Minh. </w:t>
      </w:r>
    </w:p>
    <w:p w:rsidR="00A4082C" w:rsidRDefault="00A4082C" w:rsidP="00A4082C">
      <w:pPr>
        <w:spacing w:line="360" w:lineRule="auto"/>
        <w:ind w:firstLine="567"/>
        <w:rPr>
          <w:lang w:val="vi-VN"/>
        </w:rPr>
      </w:pPr>
      <w:r>
        <w:rPr>
          <w:lang w:val="vi-VN"/>
        </w:rPr>
        <w:t xml:space="preserve">4. TS. Trần Du Lịch (2014), </w:t>
      </w:r>
      <w:r w:rsidRPr="00B2516F">
        <w:rPr>
          <w:i/>
          <w:lang w:val="vi-VN"/>
        </w:rPr>
        <w:t>Vai trò của Nhà nước và kinh tế nhà nước trong nền kinh tế thị trường ở Việt Nam</w:t>
      </w:r>
      <w:r>
        <w:rPr>
          <w:lang w:val="vi-VN"/>
        </w:rPr>
        <w:t xml:space="preserve">, Tạp chí tài chính, </w:t>
      </w:r>
      <w:hyperlink r:id="rId4" w:history="1">
        <w:r w:rsidRPr="00EA6081">
          <w:rPr>
            <w:rStyle w:val="Hyperlink"/>
            <w:lang w:val="vi-VN"/>
          </w:rPr>
          <w:t>http://tapchitaichinh.vn/nghien-cuu--trao-doi/trao-doi-binh-luan/vai-tro-cua-nha-nuoc-va-kinh-te-nha-nuoc-trong-nen-kinh-te-thi-truong-o-viet-nam-52350.html</w:t>
        </w:r>
      </w:hyperlink>
    </w:p>
    <w:p w:rsidR="00A4082C" w:rsidRDefault="00A4082C" w:rsidP="00A4082C">
      <w:pPr>
        <w:spacing w:line="360" w:lineRule="auto"/>
        <w:ind w:firstLine="567"/>
        <w:jc w:val="both"/>
        <w:rPr>
          <w:lang w:val="vi-VN"/>
        </w:rPr>
      </w:pPr>
      <w:r>
        <w:rPr>
          <w:lang w:val="vi-VN"/>
        </w:rPr>
        <w:t xml:space="preserve">5. </w:t>
      </w:r>
      <w:r w:rsidRPr="008434F5">
        <w:rPr>
          <w:lang w:val="vi-VN"/>
        </w:rPr>
        <w:t xml:space="preserve">GS.TS. Phạm Ngọc Quang </w:t>
      </w:r>
      <w:r>
        <w:rPr>
          <w:lang w:val="vi-VN"/>
        </w:rPr>
        <w:t xml:space="preserve">(2009), </w:t>
      </w:r>
      <w:bookmarkStart w:id="0" w:name="_Hlk520666380"/>
      <w:r w:rsidRPr="00B2516F">
        <w:rPr>
          <w:i/>
          <w:lang w:val="vi-VN"/>
        </w:rPr>
        <w:t>Vai trò của Nhà nước trong nền kinh tế thị trường định hướng xã hội chủ nghĩa</w:t>
      </w:r>
      <w:bookmarkEnd w:id="0"/>
      <w:r w:rsidRPr="00B2516F">
        <w:rPr>
          <w:i/>
          <w:lang w:val="vi-VN"/>
        </w:rPr>
        <w:t xml:space="preserve"> ở Việt Nam hiện nay</w:t>
      </w:r>
      <w:r>
        <w:rPr>
          <w:lang w:val="vi-VN"/>
        </w:rPr>
        <w:t xml:space="preserve">, </w:t>
      </w:r>
      <w:r w:rsidRPr="008434F5">
        <w:rPr>
          <w:lang w:val="vi-VN"/>
        </w:rPr>
        <w:t xml:space="preserve">Học viện Chính trị </w:t>
      </w:r>
      <w:r>
        <w:rPr>
          <w:lang w:val="vi-VN"/>
        </w:rPr>
        <w:t>-</w:t>
      </w:r>
      <w:r w:rsidRPr="008434F5">
        <w:rPr>
          <w:lang w:val="vi-VN"/>
        </w:rPr>
        <w:t xml:space="preserve"> Hành chính Quốc gia Hồ Chí Minh</w:t>
      </w:r>
      <w:r>
        <w:rPr>
          <w:lang w:val="vi-VN"/>
        </w:rPr>
        <w:t xml:space="preserve">, Tạp chí Cộng sản số 9, tr. 1-3. </w:t>
      </w:r>
    </w:p>
    <w:p w:rsidR="00A4082C" w:rsidRDefault="00A4082C" w:rsidP="00A4082C">
      <w:pPr>
        <w:spacing w:line="360" w:lineRule="auto"/>
        <w:ind w:firstLine="567"/>
        <w:jc w:val="both"/>
        <w:rPr>
          <w:lang w:val="vi-VN"/>
        </w:rPr>
      </w:pPr>
      <w:r>
        <w:rPr>
          <w:lang w:val="vi-VN"/>
        </w:rPr>
        <w:t xml:space="preserve">6. </w:t>
      </w:r>
      <w:r w:rsidRPr="006D6EBE">
        <w:rPr>
          <w:lang w:val="vi-VN"/>
        </w:rPr>
        <w:t>ThS. Đoàn Thị Vân Thúy</w:t>
      </w:r>
      <w:r>
        <w:rPr>
          <w:lang w:val="vi-VN"/>
        </w:rPr>
        <w:t xml:space="preserve"> (2017), </w:t>
      </w:r>
      <w:r w:rsidRPr="008434F5">
        <w:rPr>
          <w:i/>
          <w:lang w:val="vi-VN"/>
        </w:rPr>
        <w:t>Vai trò của nhà nước trong nền kinh tế thị trường định hướng xã hội chủ nghĩa ở nước ta hiện nay</w:t>
      </w:r>
      <w:r>
        <w:rPr>
          <w:lang w:val="vi-VN"/>
        </w:rPr>
        <w:t xml:space="preserve">, Trường chính trị Hoàng Đình Giong, Cao Bằng. </w:t>
      </w:r>
    </w:p>
    <w:p w:rsidR="00A4082C" w:rsidRDefault="00A4082C" w:rsidP="00A4082C">
      <w:pPr>
        <w:spacing w:line="360" w:lineRule="auto"/>
        <w:ind w:firstLine="567"/>
        <w:jc w:val="both"/>
        <w:rPr>
          <w:lang w:val="vi-VN"/>
        </w:rPr>
      </w:pPr>
      <w:r>
        <w:rPr>
          <w:lang w:val="vi-VN"/>
        </w:rPr>
        <w:t xml:space="preserve">7. </w:t>
      </w:r>
      <w:r w:rsidRPr="00B2516F">
        <w:rPr>
          <w:lang w:val="vi-VN"/>
        </w:rPr>
        <w:t xml:space="preserve">TS Nguyễn Từ </w:t>
      </w:r>
      <w:r>
        <w:rPr>
          <w:lang w:val="vi-VN"/>
        </w:rPr>
        <w:t xml:space="preserve">(2008), </w:t>
      </w:r>
      <w:r w:rsidRPr="00B2516F">
        <w:rPr>
          <w:i/>
          <w:lang w:val="vi-VN"/>
        </w:rPr>
        <w:t>Vai trò của Nhà nước trong nền kinh tế thị trường định hướng xã hội chủ nghĩa</w:t>
      </w:r>
      <w:r>
        <w:rPr>
          <w:lang w:val="vi-VN"/>
        </w:rPr>
        <w:t xml:space="preserve">, </w:t>
      </w:r>
      <w:r w:rsidRPr="00B2516F">
        <w:rPr>
          <w:lang w:val="vi-VN"/>
        </w:rPr>
        <w:t xml:space="preserve">Thời báo Kinh tế Việt Nam và </w:t>
      </w:r>
      <w:r>
        <w:rPr>
          <w:lang w:val="vi-VN"/>
        </w:rPr>
        <w:t>T</w:t>
      </w:r>
      <w:r w:rsidRPr="00B2516F">
        <w:rPr>
          <w:lang w:val="vi-VN"/>
        </w:rPr>
        <w:t>hế giới</w:t>
      </w:r>
      <w:r>
        <w:rPr>
          <w:lang w:val="vi-VN"/>
        </w:rPr>
        <w:t xml:space="preserve">. </w:t>
      </w:r>
      <w:r w:rsidRPr="00B2516F">
        <w:rPr>
          <w:lang w:val="vi-VN"/>
        </w:rPr>
        <w:t xml:space="preserve"> </w:t>
      </w:r>
    </w:p>
    <w:p w:rsidR="00A4082C" w:rsidRDefault="00A4082C" w:rsidP="00A4082C">
      <w:pPr>
        <w:spacing w:line="360" w:lineRule="auto"/>
        <w:ind w:firstLine="567"/>
        <w:jc w:val="both"/>
        <w:rPr>
          <w:lang w:val="vi-VN"/>
        </w:rPr>
      </w:pPr>
      <w:r>
        <w:rPr>
          <w:lang w:val="vi-VN"/>
        </w:rPr>
        <w:t xml:space="preserve">8. </w:t>
      </w:r>
      <w:r w:rsidRPr="000E2150">
        <w:rPr>
          <w:lang w:val="vi-VN"/>
        </w:rPr>
        <w:t>Lê Nguyễn Hương Trinh</w:t>
      </w:r>
      <w:r>
        <w:rPr>
          <w:lang w:val="vi-VN"/>
        </w:rPr>
        <w:t xml:space="preserve"> (2006), </w:t>
      </w:r>
      <w:r w:rsidRPr="000E2150">
        <w:rPr>
          <w:lang w:val="vi-VN"/>
        </w:rPr>
        <w:t>Về vai trò Nhà nước trong nền kinh tế thị trường</w:t>
      </w:r>
      <w:r>
        <w:rPr>
          <w:lang w:val="vi-VN"/>
        </w:rPr>
        <w:t xml:space="preserve">, Tạp chí Triết Học, tr. 1 – 2. </w:t>
      </w:r>
    </w:p>
    <w:p w:rsidR="00A4082C" w:rsidRDefault="00A4082C" w:rsidP="00A4082C">
      <w:pPr>
        <w:spacing w:line="360" w:lineRule="auto"/>
        <w:ind w:firstLine="567"/>
        <w:jc w:val="both"/>
      </w:pPr>
      <w:bookmarkStart w:id="1" w:name="_GoBack"/>
      <w:bookmarkEnd w:id="1"/>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2C"/>
    <w:rsid w:val="00533AD4"/>
    <w:rsid w:val="00846758"/>
    <w:rsid w:val="00A4082C"/>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3137"/>
  <w15:chartTrackingRefBased/>
  <w15:docId w15:val="{D665D0AD-8859-4D53-B831-9D88B6ED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pchitaichinh.vn/nghien-cuu--trao-doi/trao-doi-binh-luan/vai-tro-cua-nha-nuoc-va-kinh-te-nha-nuoc-trong-nen-kinh-te-thi-truong-o-viet-nam-52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2018-07-30T01:24:00Z</dcterms:created>
  <dcterms:modified xsi:type="dcterms:W3CDTF">2018-07-30T01:27:00Z</dcterms:modified>
</cp:coreProperties>
</file>