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72" w:rsidRPr="00FF7372" w:rsidRDefault="00FF7372" w:rsidP="00FF7372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72">
        <w:rPr>
          <w:rFonts w:ascii="Times New Roman" w:hAnsi="Times New Roman" w:cs="Times New Roman"/>
          <w:b/>
          <w:sz w:val="28"/>
          <w:szCs w:val="28"/>
        </w:rPr>
        <w:t>NHỮNG VẤN ĐỀ PHÁP LÝ CẦN BIẾT KHI QUYẾT ĐỊNH KHỞI NGHIỆP KINH DOANH</w:t>
      </w:r>
    </w:p>
    <w:p w:rsidR="00FF7372" w:rsidRPr="00FF7372" w:rsidRDefault="00FF7372" w:rsidP="00FF73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37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mâu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startup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>.</w:t>
      </w:r>
    </w:p>
    <w:p w:rsidR="00DB0413" w:rsidRPr="00FF7372" w:rsidRDefault="00FF7372" w:rsidP="00FF73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37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startup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7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F7372">
        <w:rPr>
          <w:rFonts w:ascii="Times New Roman" w:hAnsi="Times New Roman" w:cs="Times New Roman"/>
          <w:sz w:val="28"/>
          <w:szCs w:val="28"/>
        </w:rPr>
        <w:t>: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rStyle w:val="Strong"/>
          <w:color w:val="000000"/>
          <w:sz w:val="28"/>
          <w:szCs w:val="28"/>
        </w:rPr>
        <w:t xml:space="preserve">1. </w:t>
      </w:r>
      <w:proofErr w:type="spellStart"/>
      <w:r w:rsidRPr="00FF7372">
        <w:rPr>
          <w:rStyle w:val="Strong"/>
          <w:color w:val="000000"/>
          <w:sz w:val="28"/>
          <w:szCs w:val="28"/>
        </w:rPr>
        <w:t>Thỏa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thuận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về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quyền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sở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hữu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trí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tuệ</w:t>
      </w:r>
      <w:proofErr w:type="spellEnd"/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color w:val="000000"/>
          <w:sz w:val="28"/>
          <w:szCs w:val="28"/>
        </w:rPr>
        <w:t xml:space="preserve">Ở </w:t>
      </w:r>
      <w:proofErr w:type="spellStart"/>
      <w:r w:rsidRPr="00FF7372">
        <w:rPr>
          <w:color w:val="000000"/>
          <w:sz w:val="28"/>
          <w:szCs w:val="28"/>
        </w:rPr>
        <w:t>Việt</w:t>
      </w:r>
      <w:proofErr w:type="spellEnd"/>
      <w:r w:rsidRPr="00FF7372">
        <w:rPr>
          <w:color w:val="000000"/>
          <w:sz w:val="28"/>
          <w:szCs w:val="28"/>
        </w:rPr>
        <w:t xml:space="preserve"> Nam,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gramStart"/>
      <w:r w:rsidRPr="00FF7372">
        <w:rPr>
          <w:color w:val="000000"/>
          <w:sz w:val="28"/>
          <w:szCs w:val="28"/>
        </w:rPr>
        <w:t>vi</w:t>
      </w:r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phạm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giả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tràn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luôn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vấn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đề</w:t>
      </w:r>
      <w:proofErr w:type="spellEnd"/>
      <w:r w:rsidRPr="00FF7372">
        <w:rPr>
          <w:color w:val="000000"/>
          <w:sz w:val="28"/>
          <w:szCs w:val="28"/>
        </w:rPr>
        <w:t xml:space="preserve"> nan </w:t>
      </w:r>
      <w:proofErr w:type="spellStart"/>
      <w:r w:rsidRPr="00FF7372">
        <w:rPr>
          <w:color w:val="000000"/>
          <w:sz w:val="28"/>
          <w:szCs w:val="28"/>
        </w:rPr>
        <w:t>giải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Đặc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biệt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điểm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startup – </w:t>
      </w:r>
      <w:proofErr w:type="spellStart"/>
      <w:r w:rsidRPr="00FF7372">
        <w:rPr>
          <w:color w:val="000000"/>
          <w:sz w:val="28"/>
          <w:szCs w:val="28"/>
        </w:rPr>
        <w:t>đề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cao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tính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đổi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tạo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độc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đáo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trong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thì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cần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được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đặt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color w:val="000000"/>
          <w:sz w:val="28"/>
          <w:szCs w:val="28"/>
        </w:rPr>
        <w:t xml:space="preserve">Theo </w:t>
      </w:r>
      <w:proofErr w:type="spellStart"/>
      <w:r w:rsidRPr="00FF7372">
        <w:rPr>
          <w:color w:val="000000"/>
          <w:sz w:val="28"/>
          <w:szCs w:val="28"/>
        </w:rPr>
        <w:t>luật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bao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gồm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kiến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chế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thức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chế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tạo</w:t>
      </w:r>
      <w:proofErr w:type="spellEnd"/>
      <w:r w:rsidRPr="00FF7372">
        <w:rPr>
          <w:color w:val="000000"/>
          <w:sz w:val="28"/>
          <w:szCs w:val="28"/>
        </w:rPr>
        <w:t xml:space="preserve">, logo, </w:t>
      </w:r>
      <w:proofErr w:type="spellStart"/>
      <w:r w:rsidRPr="00FF7372">
        <w:rPr>
          <w:color w:val="000000"/>
          <w:sz w:val="28"/>
          <w:szCs w:val="28"/>
        </w:rPr>
        <w:t>nhãn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hiệu</w:t>
      </w:r>
      <w:proofErr w:type="spellEnd"/>
      <w:r w:rsidRPr="00FF7372">
        <w:rPr>
          <w:color w:val="000000"/>
          <w:sz w:val="28"/>
          <w:szCs w:val="28"/>
        </w:rPr>
        <w:t xml:space="preserve">, slogan…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được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tạo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chính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thứ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được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thuê</w:t>
      </w:r>
      <w:proofErr w:type="spellEnd"/>
      <w:r w:rsidRPr="00FF7372">
        <w:rPr>
          <w:color w:val="000000"/>
          <w:sz w:val="28"/>
          <w:szCs w:val="28"/>
        </w:rPr>
        <w:t xml:space="preserve"> (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thiết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kế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đồ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họa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triển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nghệ</w:t>
      </w:r>
      <w:proofErr w:type="spellEnd"/>
      <w:r w:rsidRPr="00FF7372">
        <w:rPr>
          <w:color w:val="000000"/>
          <w:sz w:val="28"/>
          <w:szCs w:val="28"/>
        </w:rPr>
        <w:t xml:space="preserve">),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nhân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>.</w:t>
      </w:r>
      <w:r w:rsidRPr="00FF7372">
        <w:rPr>
          <w:color w:val="000000"/>
          <w:sz w:val="28"/>
          <w:szCs w:val="28"/>
        </w:rPr>
        <w:br/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kết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rõ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ai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ai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dụng</w:t>
      </w:r>
      <w:proofErr w:type="spellEnd"/>
      <w:r w:rsidRPr="00FF7372">
        <w:rPr>
          <w:color w:val="000000"/>
          <w:sz w:val="28"/>
          <w:szCs w:val="28"/>
        </w:rPr>
        <w:t xml:space="preserve"> (</w:t>
      </w:r>
      <w:proofErr w:type="spellStart"/>
      <w:r w:rsidRPr="00FF7372">
        <w:rPr>
          <w:color w:val="000000"/>
          <w:sz w:val="28"/>
          <w:szCs w:val="28"/>
        </w:rPr>
        <w:t>trong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bao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lâu</w:t>
      </w:r>
      <w:proofErr w:type="spellEnd"/>
      <w:r w:rsidRPr="00FF7372">
        <w:rPr>
          <w:color w:val="000000"/>
          <w:sz w:val="28"/>
          <w:szCs w:val="28"/>
        </w:rPr>
        <w:t xml:space="preserve">), </w:t>
      </w:r>
      <w:proofErr w:type="spellStart"/>
      <w:r w:rsidRPr="00FF7372">
        <w:rPr>
          <w:color w:val="000000"/>
          <w:sz w:val="28"/>
          <w:szCs w:val="28"/>
        </w:rPr>
        <w:t>ai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mua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Đặc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biệt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nghệ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tuệ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tảng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động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nếu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xảy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chấp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sự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tồn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đe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dọa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nghiêm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trọng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rStyle w:val="Strong"/>
          <w:color w:val="000000"/>
          <w:sz w:val="28"/>
          <w:szCs w:val="28"/>
        </w:rPr>
        <w:t xml:space="preserve">2. </w:t>
      </w:r>
      <w:proofErr w:type="spellStart"/>
      <w:r w:rsidRPr="00FF7372">
        <w:rPr>
          <w:rStyle w:val="Strong"/>
          <w:color w:val="000000"/>
          <w:sz w:val="28"/>
          <w:szCs w:val="28"/>
        </w:rPr>
        <w:t>Thỏa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thuận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trước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khi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thành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lập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công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ty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startup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lúc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gắn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kết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nhau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bằng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đam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mê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tạo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xã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hội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Họ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chỉ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đơn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nghĩ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rằng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chỉ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lastRenderedPageBreak/>
        <w:t>cần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góp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vốn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sức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đưa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phát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triển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Sau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tìm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được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tư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rót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tiền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vào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lúc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tâm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nhân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Vì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vậy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chú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trọng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mà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chỉ</w:t>
      </w:r>
      <w:proofErr w:type="spellEnd"/>
      <w:r w:rsidRPr="00FF7372">
        <w:rPr>
          <w:color w:val="000000"/>
          <w:sz w:val="28"/>
          <w:szCs w:val="28"/>
        </w:rPr>
        <w:t xml:space="preserve"> chia </w:t>
      </w:r>
      <w:proofErr w:type="spellStart"/>
      <w:r w:rsidRPr="00FF7372">
        <w:rPr>
          <w:color w:val="000000"/>
          <w:sz w:val="28"/>
          <w:szCs w:val="28"/>
        </w:rPr>
        <w:t>sẻ</w:t>
      </w:r>
      <w:proofErr w:type="spellEnd"/>
      <w:r w:rsidRPr="00FF7372">
        <w:rPr>
          <w:color w:val="000000"/>
          <w:sz w:val="28"/>
          <w:szCs w:val="28"/>
        </w:rPr>
        <w:t xml:space="preserve"> ý </w:t>
      </w:r>
      <w:proofErr w:type="spellStart"/>
      <w:r w:rsidRPr="00FF7372">
        <w:rPr>
          <w:color w:val="000000"/>
          <w:sz w:val="28"/>
          <w:szCs w:val="28"/>
        </w:rPr>
        <w:t>tưởng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miệng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kiện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nhau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Tuy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nhiên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sài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dưới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góc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chỉ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dân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sự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dự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F7372">
        <w:rPr>
          <w:color w:val="000000"/>
          <w:sz w:val="28"/>
          <w:szCs w:val="28"/>
        </w:rPr>
        <w:t>án</w:t>
      </w:r>
      <w:proofErr w:type="spellEnd"/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triển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tốt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lợi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nhuận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giữa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xảy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xung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liên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góp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vốn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sử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dụng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vốn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tài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phân</w:t>
      </w:r>
      <w:proofErr w:type="spellEnd"/>
      <w:r w:rsidRPr="00FF7372">
        <w:rPr>
          <w:color w:val="000000"/>
          <w:sz w:val="28"/>
          <w:szCs w:val="28"/>
        </w:rPr>
        <w:t xml:space="preserve"> chia </w:t>
      </w:r>
      <w:proofErr w:type="spellStart"/>
      <w:r w:rsidRPr="00FF7372">
        <w:rPr>
          <w:color w:val="000000"/>
          <w:sz w:val="28"/>
          <w:szCs w:val="28"/>
        </w:rPr>
        <w:t>lợi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ích</w:t>
      </w:r>
      <w:proofErr w:type="spellEnd"/>
      <w:r w:rsidRPr="00FF7372">
        <w:rPr>
          <w:color w:val="000000"/>
          <w:sz w:val="28"/>
          <w:szCs w:val="28"/>
        </w:rPr>
        <w:t xml:space="preserve">… </w:t>
      </w:r>
      <w:proofErr w:type="spellStart"/>
      <w:r w:rsidRPr="00FF7372">
        <w:rPr>
          <w:color w:val="000000"/>
          <w:sz w:val="28"/>
          <w:szCs w:val="28"/>
        </w:rPr>
        <w:t>Lúc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thỏa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F7372">
        <w:rPr>
          <w:color w:val="000000"/>
          <w:sz w:val="28"/>
          <w:szCs w:val="28"/>
        </w:rPr>
        <w:t>kia</w:t>
      </w:r>
      <w:proofErr w:type="spellEnd"/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đủ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sở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giải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quyết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vấn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chấp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Dù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thân</w:t>
      </w:r>
      <w:proofErr w:type="spellEnd"/>
      <w:r w:rsidRPr="00FF7372">
        <w:rPr>
          <w:color w:val="000000"/>
          <w:sz w:val="28"/>
          <w:szCs w:val="28"/>
        </w:rPr>
        <w:t xml:space="preserve"> hay </w:t>
      </w:r>
      <w:proofErr w:type="spellStart"/>
      <w:r w:rsidRPr="00FF7372">
        <w:rPr>
          <w:color w:val="000000"/>
          <w:sz w:val="28"/>
          <w:szCs w:val="28"/>
        </w:rPr>
        <w:t>bạn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bè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thân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quen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cũng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rõ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ngay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khoản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hợp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tác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phương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F7372">
        <w:rPr>
          <w:color w:val="000000"/>
          <w:sz w:val="28"/>
          <w:szCs w:val="28"/>
        </w:rPr>
        <w:t>ăn</w:t>
      </w:r>
      <w:proofErr w:type="spellEnd"/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nhau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rStyle w:val="Strong"/>
          <w:color w:val="000000"/>
          <w:sz w:val="28"/>
          <w:szCs w:val="28"/>
        </w:rPr>
        <w:t xml:space="preserve">3. </w:t>
      </w:r>
      <w:proofErr w:type="spellStart"/>
      <w:r w:rsidRPr="00FF7372">
        <w:rPr>
          <w:rStyle w:val="Strong"/>
          <w:color w:val="000000"/>
          <w:sz w:val="28"/>
          <w:szCs w:val="28"/>
        </w:rPr>
        <w:t>Chuẩn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bị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các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giấy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tờ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pháp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lý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cần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thiết</w:t>
      </w:r>
      <w:proofErr w:type="spellEnd"/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nói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lợi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nhuận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từ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dự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F7372">
        <w:rPr>
          <w:color w:val="000000"/>
          <w:sz w:val="28"/>
          <w:szCs w:val="28"/>
        </w:rPr>
        <w:t>án</w:t>
      </w:r>
      <w:proofErr w:type="spellEnd"/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tâm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vì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vậy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vấn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chính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liên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bỏ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quên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dẫn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trong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chuẩn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giấy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tờ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tác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khách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yêu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ngột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nhiều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tuột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mất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hội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ăn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bắt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, startup </w:t>
      </w:r>
      <w:proofErr w:type="spellStart"/>
      <w:r w:rsidRPr="00FF7372">
        <w:rPr>
          <w:color w:val="000000"/>
          <w:sz w:val="28"/>
          <w:szCs w:val="28"/>
        </w:rPr>
        <w:t>cần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chuẩn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giấy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tờ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liên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nghề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vốn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đáp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ứng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kiện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số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lĩnh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vực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giấy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phép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chuyên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ngành</w:t>
      </w:r>
      <w:proofErr w:type="spellEnd"/>
      <w:r w:rsidRPr="00FF7372">
        <w:rPr>
          <w:color w:val="000000"/>
          <w:sz w:val="28"/>
          <w:szCs w:val="28"/>
        </w:rPr>
        <w:t xml:space="preserve"> (</w:t>
      </w:r>
      <w:proofErr w:type="spellStart"/>
      <w:r w:rsidRPr="00FF7372">
        <w:rPr>
          <w:color w:val="000000"/>
          <w:sz w:val="28"/>
          <w:szCs w:val="28"/>
        </w:rPr>
        <w:t>giấy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phép</w:t>
      </w:r>
      <w:proofErr w:type="spellEnd"/>
      <w:r w:rsidRPr="00FF7372">
        <w:rPr>
          <w:color w:val="000000"/>
          <w:sz w:val="28"/>
          <w:szCs w:val="28"/>
        </w:rPr>
        <w:t xml:space="preserve"> con)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kiện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bắt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buộc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rStyle w:val="Strong"/>
          <w:color w:val="000000"/>
          <w:sz w:val="28"/>
          <w:szCs w:val="28"/>
        </w:rPr>
        <w:t xml:space="preserve">4. </w:t>
      </w:r>
      <w:proofErr w:type="spellStart"/>
      <w:r w:rsidRPr="00FF7372">
        <w:rPr>
          <w:rStyle w:val="Strong"/>
          <w:color w:val="000000"/>
          <w:sz w:val="28"/>
          <w:szCs w:val="28"/>
        </w:rPr>
        <w:t>Lựa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chọn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sai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mô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hình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công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ty</w:t>
      </w:r>
      <w:proofErr w:type="spellEnd"/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Lựa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chọn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mô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trong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yếu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tố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chế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thù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kèm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từng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mô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lastRenderedPageBreak/>
        <w:t>Các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hay </w:t>
      </w:r>
      <w:proofErr w:type="spellStart"/>
      <w:r w:rsidRPr="00FF7372">
        <w:rPr>
          <w:color w:val="000000"/>
          <w:sz w:val="28"/>
          <w:szCs w:val="28"/>
        </w:rPr>
        <w:t>chọn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mô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cổ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phần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vì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cho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rằng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chúng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dễ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động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vốn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tư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hội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Tuy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nhiên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mô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hạn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chế</w:t>
      </w:r>
      <w:proofErr w:type="spellEnd"/>
      <w:r w:rsidRPr="00FF7372">
        <w:rPr>
          <w:color w:val="000000"/>
          <w:sz w:val="28"/>
          <w:szCs w:val="28"/>
        </w:rPr>
        <w:t xml:space="preserve"> so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nhiệm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hạn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F7372">
        <w:rPr>
          <w:color w:val="000000"/>
          <w:sz w:val="28"/>
          <w:szCs w:val="28"/>
        </w:rPr>
        <w:t>theo</w:t>
      </w:r>
      <w:proofErr w:type="spellEnd"/>
      <w:proofErr w:type="gramEnd"/>
      <w:r w:rsidRPr="00FF7372">
        <w:rPr>
          <w:color w:val="000000"/>
          <w:sz w:val="28"/>
          <w:szCs w:val="28"/>
        </w:rPr>
        <w:t xml:space="preserve"> Alex Katz – </w:t>
      </w:r>
      <w:proofErr w:type="spellStart"/>
      <w:r w:rsidRPr="00FF7372">
        <w:rPr>
          <w:color w:val="000000"/>
          <w:sz w:val="28"/>
          <w:szCs w:val="28"/>
        </w:rPr>
        <w:t>Giám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tài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chính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quỹ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tư</w:t>
      </w:r>
      <w:proofErr w:type="spellEnd"/>
      <w:r w:rsidRPr="00FF7372">
        <w:rPr>
          <w:color w:val="000000"/>
          <w:sz w:val="28"/>
          <w:szCs w:val="28"/>
        </w:rPr>
        <w:t xml:space="preserve"> Venture Capital,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chủ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chọn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loại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nhiệm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hạn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thức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cổ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phần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sau</w:t>
      </w:r>
      <w:proofErr w:type="spellEnd"/>
      <w:r w:rsidRPr="00FF7372">
        <w:rPr>
          <w:color w:val="000000"/>
          <w:sz w:val="28"/>
          <w:szCs w:val="28"/>
        </w:rPr>
        <w:t xml:space="preserve"> 3 </w:t>
      </w:r>
      <w:proofErr w:type="spellStart"/>
      <w:r w:rsidRPr="00FF7372">
        <w:rPr>
          <w:color w:val="000000"/>
          <w:sz w:val="28"/>
          <w:szCs w:val="28"/>
        </w:rPr>
        <w:t>năm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cổ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được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chuyển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nhượng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cổ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phần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Nhưng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điểm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đó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chưa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thật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sự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ổn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định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tổ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chức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nên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nếu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sự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thay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đổi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về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đứng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đầu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bị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ảnh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hưởng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mô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nhiệm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hữu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hạn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ổn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định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thay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đổi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loại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kinh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doanh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phù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hợp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công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đã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phát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triển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F7372">
        <w:rPr>
          <w:rStyle w:val="Strong"/>
          <w:color w:val="000000"/>
          <w:sz w:val="28"/>
          <w:szCs w:val="28"/>
        </w:rPr>
        <w:t xml:space="preserve">5. </w:t>
      </w:r>
      <w:proofErr w:type="spellStart"/>
      <w:r w:rsidRPr="00FF7372">
        <w:rPr>
          <w:rStyle w:val="Strong"/>
          <w:color w:val="000000"/>
          <w:sz w:val="28"/>
          <w:szCs w:val="28"/>
        </w:rPr>
        <w:t>Điều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khoản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sử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dụng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7372">
        <w:rPr>
          <w:rStyle w:val="Strong"/>
          <w:color w:val="000000"/>
          <w:sz w:val="28"/>
          <w:szCs w:val="28"/>
        </w:rPr>
        <w:t>trang</w:t>
      </w:r>
      <w:proofErr w:type="spellEnd"/>
      <w:r w:rsidRPr="00FF7372">
        <w:rPr>
          <w:rStyle w:val="Strong"/>
          <w:color w:val="000000"/>
          <w:sz w:val="28"/>
          <w:szCs w:val="28"/>
        </w:rPr>
        <w:t xml:space="preserve"> website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Truyền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thông</w:t>
      </w:r>
      <w:proofErr w:type="spellEnd"/>
      <w:r w:rsidRPr="00FF7372">
        <w:rPr>
          <w:color w:val="000000"/>
          <w:sz w:val="28"/>
          <w:szCs w:val="28"/>
        </w:rPr>
        <w:t xml:space="preserve"> digital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kênh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nổi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bật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khởi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nghiệp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nhắm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đến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quảng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bá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phẩm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của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mình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tiếp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Họ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thường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dùng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web, </w:t>
      </w:r>
      <w:proofErr w:type="spellStart"/>
      <w:r w:rsidRPr="00FF7372">
        <w:rPr>
          <w:color w:val="000000"/>
          <w:sz w:val="28"/>
          <w:szCs w:val="28"/>
        </w:rPr>
        <w:t>fanpage</w:t>
      </w:r>
      <w:proofErr w:type="spellEnd"/>
      <w:r w:rsidRPr="00FF7372">
        <w:rPr>
          <w:color w:val="000000"/>
          <w:sz w:val="28"/>
          <w:szCs w:val="28"/>
        </w:rPr>
        <w:t xml:space="preserve"> hay </w:t>
      </w:r>
      <w:proofErr w:type="spellStart"/>
      <w:r w:rsidRPr="00FF7372">
        <w:rPr>
          <w:color w:val="000000"/>
          <w:sz w:val="28"/>
          <w:szCs w:val="28"/>
        </w:rPr>
        <w:t>cửa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ảo</w:t>
      </w:r>
      <w:proofErr w:type="spellEnd"/>
      <w:r w:rsidRPr="00FF7372">
        <w:rPr>
          <w:color w:val="000000"/>
          <w:sz w:val="28"/>
          <w:szCs w:val="28"/>
        </w:rPr>
        <w:t xml:space="preserve">… </w:t>
      </w:r>
      <w:proofErr w:type="spellStart"/>
      <w:r w:rsidRPr="00FF7372">
        <w:rPr>
          <w:color w:val="000000"/>
          <w:sz w:val="28"/>
          <w:szCs w:val="28"/>
        </w:rPr>
        <w:t>để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quảng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cáo</w:t>
      </w:r>
      <w:proofErr w:type="spellEnd"/>
      <w:r w:rsidRPr="00FF7372">
        <w:rPr>
          <w:color w:val="000000"/>
          <w:sz w:val="28"/>
          <w:szCs w:val="28"/>
        </w:rPr>
        <w:t xml:space="preserve">. </w:t>
      </w:r>
      <w:proofErr w:type="spellStart"/>
      <w:r w:rsidRPr="00FF7372">
        <w:rPr>
          <w:color w:val="000000"/>
          <w:sz w:val="28"/>
          <w:szCs w:val="28"/>
        </w:rPr>
        <w:t>Vì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vậy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việc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nắm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rõ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khoản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dụng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quan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trọng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startup.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Nếu</w:t>
      </w:r>
      <w:proofErr w:type="spellEnd"/>
      <w:r w:rsidRPr="00FF7372">
        <w:rPr>
          <w:color w:val="000000"/>
          <w:sz w:val="28"/>
          <w:szCs w:val="28"/>
        </w:rPr>
        <w:t xml:space="preserve"> startup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một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web,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khoản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sẽ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quy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định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dụng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 hay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thông</w:t>
      </w:r>
      <w:proofErr w:type="spellEnd"/>
      <w:r w:rsidRPr="00FF7372">
        <w:rPr>
          <w:color w:val="000000"/>
          <w:sz w:val="28"/>
          <w:szCs w:val="28"/>
        </w:rPr>
        <w:t xml:space="preserve"> tin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trên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 </w:t>
      </w:r>
      <w:proofErr w:type="spellStart"/>
      <w:r w:rsidRPr="00FF7372">
        <w:rPr>
          <w:color w:val="000000"/>
          <w:sz w:val="28"/>
          <w:szCs w:val="28"/>
        </w:rPr>
        <w:t>đó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truy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cập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Pr="00FF7372" w:rsidRDefault="00FF7372" w:rsidP="00FF7372">
      <w:pPr>
        <w:pStyle w:val="NormalWeb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điều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khoản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này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cũng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nền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tảng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giúp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sáng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lập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giảm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miễn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trách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nhiệm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các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hành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gramStart"/>
      <w:r w:rsidRPr="00FF7372">
        <w:rPr>
          <w:color w:val="000000"/>
          <w:sz w:val="28"/>
          <w:szCs w:val="28"/>
        </w:rPr>
        <w:t>vi</w:t>
      </w:r>
      <w:proofErr w:type="gram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phạm</w:t>
      </w:r>
      <w:proofErr w:type="spellEnd"/>
      <w:r w:rsidRPr="00FF7372">
        <w:rPr>
          <w:color w:val="000000"/>
          <w:sz w:val="28"/>
          <w:szCs w:val="28"/>
        </w:rPr>
        <w:t xml:space="preserve">, </w:t>
      </w:r>
      <w:proofErr w:type="spellStart"/>
      <w:r w:rsidRPr="00FF7372">
        <w:rPr>
          <w:color w:val="000000"/>
          <w:sz w:val="28"/>
          <w:szCs w:val="28"/>
        </w:rPr>
        <w:t>đặc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biệt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đối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với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những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trang</w:t>
      </w:r>
      <w:proofErr w:type="spellEnd"/>
      <w:r w:rsidRPr="00FF7372">
        <w:rPr>
          <w:color w:val="000000"/>
          <w:sz w:val="28"/>
          <w:szCs w:val="28"/>
        </w:rPr>
        <w:t xml:space="preserve"> web </w:t>
      </w:r>
      <w:proofErr w:type="spellStart"/>
      <w:r w:rsidRPr="00FF7372">
        <w:rPr>
          <w:color w:val="000000"/>
          <w:sz w:val="28"/>
          <w:szCs w:val="28"/>
        </w:rPr>
        <w:t>mà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người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sử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dụng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có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thể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đăng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bài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viết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hoặc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lời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nhận</w:t>
      </w:r>
      <w:proofErr w:type="spellEnd"/>
      <w:r w:rsidRPr="00FF7372">
        <w:rPr>
          <w:color w:val="000000"/>
          <w:sz w:val="28"/>
          <w:szCs w:val="28"/>
        </w:rPr>
        <w:t xml:space="preserve"> </w:t>
      </w:r>
      <w:proofErr w:type="spellStart"/>
      <w:r w:rsidRPr="00FF7372">
        <w:rPr>
          <w:color w:val="000000"/>
          <w:sz w:val="28"/>
          <w:szCs w:val="28"/>
        </w:rPr>
        <w:t>xét</w:t>
      </w:r>
      <w:proofErr w:type="spellEnd"/>
      <w:r w:rsidRPr="00FF7372">
        <w:rPr>
          <w:color w:val="000000"/>
          <w:sz w:val="28"/>
          <w:szCs w:val="28"/>
        </w:rPr>
        <w:t>.</w:t>
      </w:r>
    </w:p>
    <w:p w:rsidR="00FF7372" w:rsidRDefault="00FF7372" w:rsidP="00FF73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372" w:rsidRPr="00FF7372" w:rsidRDefault="00FF7372" w:rsidP="00FF7372">
      <w:pPr>
        <w:tabs>
          <w:tab w:val="left" w:pos="5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7372" w:rsidRPr="00FF73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B5" w:rsidRDefault="000F50B5" w:rsidP="00FF7372">
      <w:pPr>
        <w:spacing w:after="0" w:line="240" w:lineRule="auto"/>
      </w:pPr>
      <w:r>
        <w:separator/>
      </w:r>
    </w:p>
  </w:endnote>
  <w:endnote w:type="continuationSeparator" w:id="0">
    <w:p w:rsidR="000F50B5" w:rsidRDefault="000F50B5" w:rsidP="00FF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372" w:rsidRDefault="00FF7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372" w:rsidRDefault="00FF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B5" w:rsidRDefault="000F50B5" w:rsidP="00FF7372">
      <w:pPr>
        <w:spacing w:after="0" w:line="240" w:lineRule="auto"/>
      </w:pPr>
      <w:r>
        <w:separator/>
      </w:r>
    </w:p>
  </w:footnote>
  <w:footnote w:type="continuationSeparator" w:id="0">
    <w:p w:rsidR="000F50B5" w:rsidRDefault="000F50B5" w:rsidP="00FF7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3"/>
    <w:rsid w:val="000F50B5"/>
    <w:rsid w:val="003A0803"/>
    <w:rsid w:val="00DB041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2678-8128-4F75-ADC1-CCF0089A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3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72"/>
  </w:style>
  <w:style w:type="paragraph" w:styleId="Footer">
    <w:name w:val="footer"/>
    <w:basedOn w:val="Normal"/>
    <w:link w:val="FooterChar"/>
    <w:uiPriority w:val="99"/>
    <w:unhideWhenUsed/>
    <w:rsid w:val="00F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italytran95 italytran95</dc:creator>
  <cp:keywords/>
  <dc:description/>
  <cp:lastModifiedBy>italytran95 italytran95</cp:lastModifiedBy>
  <cp:revision>2</cp:revision>
  <dcterms:created xsi:type="dcterms:W3CDTF">2018-05-15T15:03:00Z</dcterms:created>
  <dcterms:modified xsi:type="dcterms:W3CDTF">2018-05-15T15:05:00Z</dcterms:modified>
</cp:coreProperties>
</file>